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C16" w14:textId="01CBAC2A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06E53747" w14:textId="77777777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22864383" w14:textId="77777777" w:rsidR="00E1057E" w:rsidRPr="00E73BD2" w:rsidRDefault="00E1057E" w:rsidP="00E1057E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13D8AC38" w14:textId="77777777" w:rsidR="00E1057E" w:rsidRPr="00E73BD2" w:rsidRDefault="00E1057E" w:rsidP="00E105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en-GB"/>
        </w:rPr>
      </w:pPr>
    </w:p>
    <w:p w14:paraId="7A539996" w14:textId="3672D6F9" w:rsidR="00E1057E" w:rsidRPr="00122DF2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val="en-US" w:eastAsia="en-GB"/>
        </w:rPr>
      </w:pPr>
      <w:r w:rsidRPr="00FA06F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FA06F1">
        <w:rPr>
          <w:rFonts w:ascii="Times New Roman" w:hAnsi="Times New Roman"/>
          <w:lang w:val="ru-RU" w:eastAsia="en-GB"/>
        </w:rPr>
        <w:t xml:space="preserve"> – У</w:t>
      </w:r>
      <w:r>
        <w:rPr>
          <w:rFonts w:ascii="Times New Roman" w:hAnsi="Times New Roman"/>
          <w:lang w:eastAsia="en-GB"/>
        </w:rPr>
        <w:t xml:space="preserve"> периоду јануар-</w:t>
      </w:r>
      <w:r w:rsidR="00640E0A">
        <w:rPr>
          <w:rFonts w:ascii="Times New Roman" w:hAnsi="Times New Roman"/>
          <w:lang w:val="sr-Cyrl-RS" w:eastAsia="en-GB"/>
        </w:rPr>
        <w:t>новембар</w:t>
      </w:r>
      <w:r w:rsidR="00F560D3">
        <w:rPr>
          <w:rFonts w:ascii="Times New Roman" w:hAnsi="Times New Roman"/>
          <w:lang w:val="sr-Cyrl-RS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је </w:t>
      </w:r>
      <w:r w:rsidRPr="009E3D9C">
        <w:rPr>
          <w:rFonts w:ascii="Times New Roman" w:hAnsi="Times New Roman"/>
          <w:lang w:val="ru-RU" w:eastAsia="en-GB"/>
        </w:rPr>
        <w:t xml:space="preserve">износио </w:t>
      </w:r>
      <w:r w:rsidR="00645E52" w:rsidRPr="00AF6FC6">
        <w:rPr>
          <w:rFonts w:ascii="Times New Roman" w:eastAsia="Times New Roman" w:hAnsi="Times New Roman" w:cs="Times New Roman"/>
          <w:bCs/>
          <w:color w:val="000000"/>
        </w:rPr>
        <w:t>4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645E52" w:rsidRPr="00AF6FC6">
        <w:rPr>
          <w:rFonts w:ascii="Times New Roman" w:eastAsia="Times New Roman" w:hAnsi="Times New Roman" w:cs="Times New Roman"/>
          <w:bCs/>
          <w:color w:val="000000"/>
        </w:rPr>
        <w:t>101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645E52" w:rsidRPr="00AF6FC6">
        <w:rPr>
          <w:rFonts w:ascii="Times New Roman" w:eastAsia="Times New Roman" w:hAnsi="Times New Roman" w:cs="Times New Roman"/>
          <w:bCs/>
          <w:color w:val="000000"/>
        </w:rPr>
        <w:t>059</w:t>
      </w:r>
      <w:r w:rsidR="00645E52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 xml:space="preserve">(раст од </w:t>
      </w:r>
      <w:r w:rsidR="00AE7166" w:rsidRPr="001321C1">
        <w:rPr>
          <w:rFonts w:ascii="Times New Roman" w:hAnsi="Times New Roman"/>
          <w:bCs/>
          <w:lang w:val="sr-Cyrl-RS" w:eastAsia="en-GB"/>
        </w:rPr>
        <w:t>5</w:t>
      </w:r>
      <w:r w:rsidR="009E3D9C" w:rsidRPr="001321C1">
        <w:rPr>
          <w:rFonts w:ascii="Times New Roman" w:hAnsi="Times New Roman"/>
          <w:bCs/>
          <w:lang w:val="sr-Cyrl-RS" w:eastAsia="en-GB"/>
        </w:rPr>
        <w:t>,</w:t>
      </w:r>
      <w:r w:rsidR="00645E52" w:rsidRPr="001321C1">
        <w:rPr>
          <w:rFonts w:ascii="Times New Roman" w:hAnsi="Times New Roman"/>
          <w:bCs/>
          <w:lang w:val="sr-Cyrl-RS" w:eastAsia="en-GB"/>
        </w:rPr>
        <w:t>7</w:t>
      </w:r>
      <w:r w:rsidRPr="001321C1">
        <w:rPr>
          <w:rFonts w:ascii="Times New Roman" w:hAnsi="Times New Roman"/>
          <w:bCs/>
          <w:lang w:val="ru-RU" w:eastAsia="en-GB"/>
        </w:rPr>
        <w:t xml:space="preserve">% у односу на исти период 2023. године), од чега су домаћи туристи </w:t>
      </w:r>
      <w:r w:rsidR="00C82956" w:rsidRPr="001321C1">
        <w:rPr>
          <w:rFonts w:ascii="Times New Roman" w:hAnsi="Times New Roman"/>
          <w:bCs/>
          <w:lang w:val="ru-RU" w:eastAsia="en-GB"/>
        </w:rPr>
        <w:t>остварили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645E52" w:rsidRPr="00AF6FC6">
        <w:rPr>
          <w:rFonts w:ascii="Times New Roman" w:eastAsia="Times New Roman" w:hAnsi="Times New Roman" w:cs="Times New Roman"/>
          <w:bCs/>
          <w:color w:val="000000"/>
        </w:rPr>
        <w:t>1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645E52" w:rsidRPr="00AF6FC6">
        <w:rPr>
          <w:rFonts w:ascii="Times New Roman" w:eastAsia="Times New Roman" w:hAnsi="Times New Roman" w:cs="Times New Roman"/>
          <w:bCs/>
          <w:color w:val="000000"/>
        </w:rPr>
        <w:t>900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645E52" w:rsidRPr="00AF6FC6">
        <w:rPr>
          <w:rFonts w:ascii="Times New Roman" w:eastAsia="Times New Roman" w:hAnsi="Times New Roman" w:cs="Times New Roman"/>
          <w:bCs/>
          <w:color w:val="000000"/>
        </w:rPr>
        <w:t>458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>долазак</w:t>
      </w:r>
      <w:r w:rsidR="009E3D9C" w:rsidRPr="001321C1">
        <w:rPr>
          <w:rFonts w:ascii="Times New Roman" w:hAnsi="Times New Roman"/>
          <w:bCs/>
          <w:lang w:val="ru-RU" w:eastAsia="en-GB"/>
        </w:rPr>
        <w:t>а</w:t>
      </w:r>
      <w:r w:rsidR="00C82956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>(</w:t>
      </w:r>
      <w:r w:rsidR="00AE7166" w:rsidRPr="001321C1">
        <w:rPr>
          <w:rFonts w:ascii="Times New Roman" w:hAnsi="Times New Roman"/>
          <w:bCs/>
          <w:lang w:val="sr-Cyrl-RS" w:eastAsia="en-GB"/>
        </w:rPr>
        <w:t xml:space="preserve">пад </w:t>
      </w:r>
      <w:r w:rsidRPr="001321C1">
        <w:rPr>
          <w:rFonts w:ascii="Times New Roman" w:hAnsi="Times New Roman"/>
          <w:bCs/>
          <w:lang w:val="ru-RU" w:eastAsia="en-GB"/>
        </w:rPr>
        <w:t xml:space="preserve">од </w:t>
      </w:r>
      <w:r w:rsidR="00AE7166" w:rsidRPr="001321C1">
        <w:rPr>
          <w:rFonts w:ascii="Times New Roman" w:hAnsi="Times New Roman"/>
          <w:bCs/>
          <w:lang w:val="sr-Cyrl-RS" w:eastAsia="en-GB"/>
        </w:rPr>
        <w:t>1</w:t>
      </w:r>
      <w:r w:rsidRPr="001321C1">
        <w:rPr>
          <w:rFonts w:ascii="Times New Roman" w:hAnsi="Times New Roman"/>
          <w:bCs/>
          <w:lang w:val="ru-RU" w:eastAsia="en-GB"/>
        </w:rPr>
        <w:t xml:space="preserve">%), односно учествовали су са </w:t>
      </w:r>
      <w:r w:rsidRPr="001321C1">
        <w:rPr>
          <w:rFonts w:ascii="Times New Roman" w:hAnsi="Times New Roman"/>
          <w:bCs/>
          <w:lang w:val="en-US" w:eastAsia="en-GB"/>
        </w:rPr>
        <w:t>4</w:t>
      </w:r>
      <w:r w:rsidR="00AE7166" w:rsidRPr="001321C1">
        <w:rPr>
          <w:rFonts w:ascii="Times New Roman" w:hAnsi="Times New Roman"/>
          <w:bCs/>
          <w:lang w:val="sr-Cyrl-RS" w:eastAsia="en-GB"/>
        </w:rPr>
        <w:t>6</w:t>
      </w:r>
      <w:r w:rsidR="00B010A2" w:rsidRPr="001321C1">
        <w:rPr>
          <w:rFonts w:ascii="Times New Roman" w:hAnsi="Times New Roman"/>
          <w:bCs/>
          <w:lang w:val="sr-Cyrl-RS" w:eastAsia="en-GB"/>
        </w:rPr>
        <w:t>,3</w:t>
      </w:r>
      <w:r w:rsidRPr="001321C1">
        <w:rPr>
          <w:rFonts w:ascii="Times New Roman" w:hAnsi="Times New Roman"/>
          <w:bCs/>
          <w:lang w:eastAsia="en-GB"/>
        </w:rPr>
        <w:t>%</w:t>
      </w:r>
      <w:r w:rsidRPr="001321C1">
        <w:rPr>
          <w:rFonts w:ascii="Times New Roman" w:hAnsi="Times New Roman"/>
          <w:bCs/>
          <w:lang w:val="ru-RU" w:eastAsia="en-GB"/>
        </w:rPr>
        <w:t xml:space="preserve"> у укупн</w:t>
      </w:r>
      <w:r w:rsidR="0099224D" w:rsidRPr="001321C1">
        <w:rPr>
          <w:rFonts w:ascii="Times New Roman" w:hAnsi="Times New Roman"/>
          <w:bCs/>
          <w:lang w:val="sr-Cyrl-RS" w:eastAsia="en-GB"/>
        </w:rPr>
        <w:t>ом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>броју долазака</w:t>
      </w:r>
      <w:r w:rsidRPr="001321C1">
        <w:rPr>
          <w:rFonts w:ascii="Times New Roman" w:hAnsi="Times New Roman"/>
          <w:bCs/>
          <w:lang w:val="ru-RU" w:eastAsia="en-GB"/>
        </w:rPr>
        <w:t>. Број долазака страних туриста износио је</w:t>
      </w:r>
      <w:r w:rsidRPr="001321C1">
        <w:rPr>
          <w:rFonts w:ascii="Times New Roman" w:hAnsi="Times New Roman"/>
          <w:bCs/>
          <w:lang w:val="en-US" w:eastAsia="en-GB"/>
        </w:rPr>
        <w:t xml:space="preserve"> </w:t>
      </w:r>
      <w:r w:rsidR="00A54D1B" w:rsidRPr="00AF6FC6">
        <w:rPr>
          <w:rFonts w:ascii="Times New Roman" w:eastAsia="Times New Roman" w:hAnsi="Times New Roman" w:cs="Times New Roman"/>
          <w:bCs/>
          <w:color w:val="000000"/>
        </w:rPr>
        <w:t>2</w:t>
      </w:r>
      <w:r w:rsidR="00A54D1B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A54D1B" w:rsidRPr="00AF6FC6">
        <w:rPr>
          <w:rFonts w:ascii="Times New Roman" w:eastAsia="Times New Roman" w:hAnsi="Times New Roman" w:cs="Times New Roman"/>
          <w:bCs/>
          <w:color w:val="000000"/>
        </w:rPr>
        <w:t>200</w:t>
      </w:r>
      <w:r w:rsidR="00A54D1B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A54D1B" w:rsidRPr="00AF6FC6">
        <w:rPr>
          <w:rFonts w:ascii="Times New Roman" w:eastAsia="Times New Roman" w:hAnsi="Times New Roman" w:cs="Times New Roman"/>
          <w:bCs/>
          <w:color w:val="000000"/>
        </w:rPr>
        <w:t>601</w:t>
      </w:r>
      <w:r w:rsidR="00A54D1B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 xml:space="preserve">(раст од </w:t>
      </w:r>
      <w:r w:rsidR="00AE7166" w:rsidRPr="001321C1">
        <w:rPr>
          <w:rFonts w:ascii="Times New Roman" w:hAnsi="Times New Roman"/>
          <w:bCs/>
          <w:lang w:val="sr-Cyrl-RS" w:eastAsia="en-GB"/>
        </w:rPr>
        <w:t>12,</w:t>
      </w:r>
      <w:r w:rsidR="00A54D1B" w:rsidRPr="001321C1">
        <w:rPr>
          <w:rFonts w:ascii="Times New Roman" w:hAnsi="Times New Roman"/>
          <w:bCs/>
          <w:lang w:val="sr-Cyrl-RS" w:eastAsia="en-GB"/>
        </w:rPr>
        <w:t>3</w:t>
      </w:r>
      <w:r w:rsidRPr="001321C1">
        <w:rPr>
          <w:rFonts w:ascii="Times New Roman" w:hAnsi="Times New Roman"/>
          <w:bCs/>
          <w:lang w:val="ru-RU" w:eastAsia="en-GB"/>
        </w:rPr>
        <w:t xml:space="preserve">%), што представља учешће од </w:t>
      </w:r>
      <w:r w:rsidRPr="001321C1">
        <w:rPr>
          <w:rFonts w:ascii="Times New Roman" w:hAnsi="Times New Roman"/>
          <w:bCs/>
          <w:lang w:val="en-US" w:eastAsia="en-GB"/>
        </w:rPr>
        <w:t>5</w:t>
      </w:r>
      <w:r w:rsidR="00AE7166" w:rsidRPr="001321C1">
        <w:rPr>
          <w:rFonts w:ascii="Times New Roman" w:hAnsi="Times New Roman"/>
          <w:bCs/>
          <w:lang w:val="sr-Cyrl-RS" w:eastAsia="en-GB"/>
        </w:rPr>
        <w:t>3</w:t>
      </w:r>
      <w:r w:rsidR="00B010A2" w:rsidRPr="001321C1">
        <w:rPr>
          <w:rFonts w:ascii="Times New Roman" w:hAnsi="Times New Roman"/>
          <w:bCs/>
          <w:lang w:val="sr-Cyrl-RS" w:eastAsia="en-GB"/>
        </w:rPr>
        <w:t>,7</w:t>
      </w:r>
      <w:r w:rsidRPr="001321C1">
        <w:rPr>
          <w:rFonts w:ascii="Times New Roman" w:hAnsi="Times New Roman"/>
          <w:bCs/>
          <w:lang w:eastAsia="en-GB"/>
        </w:rPr>
        <w:t>%</w:t>
      </w:r>
      <w:r w:rsidRPr="001321C1">
        <w:rPr>
          <w:rFonts w:ascii="Times New Roman" w:hAnsi="Times New Roman"/>
          <w:bCs/>
          <w:lang w:val="en-US" w:eastAsia="en-GB"/>
        </w:rPr>
        <w:t xml:space="preserve">  </w:t>
      </w:r>
      <w:r w:rsidRPr="001321C1">
        <w:rPr>
          <w:rFonts w:ascii="Times New Roman" w:hAnsi="Times New Roman"/>
          <w:bCs/>
          <w:lang w:val="ru-RU" w:eastAsia="en-GB"/>
        </w:rPr>
        <w:t>у укупн</w:t>
      </w:r>
      <w:r w:rsidR="0099224D" w:rsidRPr="001321C1">
        <w:rPr>
          <w:rFonts w:ascii="Times New Roman" w:hAnsi="Times New Roman"/>
          <w:bCs/>
          <w:lang w:val="ru-RU" w:eastAsia="en-GB"/>
        </w:rPr>
        <w:t>ом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>броју долазака туриста</w:t>
      </w:r>
      <w:r w:rsidRPr="001321C1">
        <w:rPr>
          <w:rFonts w:ascii="Times New Roman" w:hAnsi="Times New Roman"/>
          <w:bCs/>
          <w:lang w:val="ru-RU" w:eastAsia="en-GB"/>
        </w:rPr>
        <w:t>.</w:t>
      </w:r>
    </w:p>
    <w:p w14:paraId="74380700" w14:textId="77777777" w:rsidR="00E1057E" w:rsidRPr="003E7900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 w:rsidRPr="003E7900"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9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20"/>
        <w:gridCol w:w="979"/>
        <w:gridCol w:w="1120"/>
        <w:gridCol w:w="996"/>
        <w:gridCol w:w="979"/>
        <w:gridCol w:w="996"/>
      </w:tblGrid>
      <w:tr w:rsidR="00E1057E" w:rsidRPr="007C0555" w14:paraId="005AE050" w14:textId="77777777" w:rsidTr="00E1057E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471806A" w14:textId="77777777" w:rsidR="00E1057E" w:rsidRPr="007C0555" w:rsidRDefault="00E1057E" w:rsidP="002B2D05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14:paraId="31582E4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14:paraId="1EF38C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 (у%)</w:t>
            </w:r>
          </w:p>
        </w:tc>
      </w:tr>
      <w:tr w:rsidR="00E1057E" w:rsidRPr="007C0555" w14:paraId="13A10712" w14:textId="77777777" w:rsidTr="00BB116E">
        <w:trPr>
          <w:trHeight w:val="735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0B3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2738F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B60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1057E" w:rsidRPr="007C0555" w14:paraId="576E826C" w14:textId="77777777" w:rsidTr="009E3D9C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52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068355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019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1F157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FD4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B2133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251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341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3806E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405D0D8B" w14:textId="77777777" w:rsidTr="009E3D9C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43B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E068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F6CF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34F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0846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2F8A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66E5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E0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955E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057E" w:rsidRPr="007C0555" w14:paraId="7FED6B52" w14:textId="77777777" w:rsidTr="009E3D9C">
        <w:trPr>
          <w:trHeight w:val="43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CDD518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618DA58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2.753.591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F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35E454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1.472.165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758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46DB9D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1.281.426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92B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A0D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1A5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46,5</w:t>
            </w:r>
          </w:p>
        </w:tc>
      </w:tr>
      <w:tr w:rsidR="00E1057E" w:rsidRPr="007C0555" w14:paraId="3E11DDFC" w14:textId="77777777" w:rsidTr="009E3D9C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23B22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41A0959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31C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1BA6A4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B8A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C93DC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11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4E6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520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48,5</w:t>
            </w:r>
          </w:p>
        </w:tc>
      </w:tr>
      <w:tr w:rsidR="00E1057E" w:rsidRPr="007C0555" w14:paraId="2518A2B2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7DDC6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4D7DE6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84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B93689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568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A470FF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D43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19F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A4F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49,9</w:t>
            </w:r>
          </w:p>
        </w:tc>
      </w:tr>
      <w:tr w:rsidR="00E1057E" w:rsidRPr="007C0555" w14:paraId="4175B4A4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D2644E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02F362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576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5BF19B8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759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097C20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770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7A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5EA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50,1</w:t>
            </w:r>
          </w:p>
        </w:tc>
      </w:tr>
      <w:tr w:rsidR="00E1057E" w:rsidRPr="007C0555" w14:paraId="2AD10B3B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B9FCE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1CBBECD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035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3E0126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D60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77791C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0F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FE9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A3F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 xml:space="preserve">    24,5</w:t>
            </w:r>
          </w:p>
        </w:tc>
      </w:tr>
      <w:tr w:rsidR="00E1057E" w:rsidRPr="007C0555" w14:paraId="068FC9CE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30A88F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14:paraId="4DA2971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872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0CDB52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1B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6B9A433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861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11B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B93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33.6</w:t>
            </w:r>
          </w:p>
        </w:tc>
      </w:tr>
      <w:tr w:rsidR="00E1057E" w:rsidRPr="007C0555" w14:paraId="63097E18" w14:textId="77777777" w:rsidTr="009E3D9C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53D8E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3589B9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C7C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9C217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12B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3AF06D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BCA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F7F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89C7" w14:textId="77777777" w:rsidR="00E1057E" w:rsidRPr="007C0555" w:rsidRDefault="00E1057E" w:rsidP="002B2D05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45,8</w:t>
            </w:r>
          </w:p>
        </w:tc>
      </w:tr>
      <w:tr w:rsidR="00E1057E" w:rsidRPr="00BA56AB" w14:paraId="7FE877B0" w14:textId="77777777" w:rsidTr="009E3D9C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E3740A6" w14:textId="77777777" w:rsidR="00E1057E" w:rsidRPr="006854A8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854A8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28B809A8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47E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2785A409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B414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5F32FB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DA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56BA5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F70D6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BB7846" w:rsidRPr="007C2609" w14:paraId="1E07B997" w14:textId="77777777" w:rsidTr="009E3D9C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44492C0" w14:textId="64F064F6" w:rsidR="00BB7846" w:rsidRPr="007C2609" w:rsidRDefault="00BB7846" w:rsidP="00BB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C26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Јануар-</w:t>
            </w:r>
            <w:r w:rsidRPr="007C260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 w:rsidRPr="007C26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25BE9450" w14:textId="66385133" w:rsidR="00BB7846" w:rsidRPr="007C2609" w:rsidRDefault="00BB7846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C26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</w:t>
            </w:r>
            <w:r w:rsidR="007C26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C42" w14:textId="246291AD" w:rsidR="00BB7846" w:rsidRPr="007C2609" w:rsidRDefault="00BB7846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6047B67C" w14:textId="46896A2B" w:rsidR="00BB7846" w:rsidRPr="007C2609" w:rsidRDefault="00BB7846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C26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  <w:r w:rsidR="007C26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9F7" w14:textId="4C11E053" w:rsidR="00BB7846" w:rsidRPr="007C2609" w:rsidRDefault="00BB7846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7329972D" w14:textId="37273389" w:rsidR="00BB7846" w:rsidRPr="007C2609" w:rsidRDefault="00BB7846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C26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  <w:r w:rsidR="007C26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05F" w14:textId="2C0FFBE7" w:rsidR="00BB7846" w:rsidRPr="007C2609" w:rsidRDefault="00BB7846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1C47" w14:textId="37E608F0" w:rsidR="00BB7846" w:rsidRPr="007C2609" w:rsidRDefault="007C2609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B995E" w14:textId="0EF1ABEB" w:rsidR="00BB7846" w:rsidRPr="007C2609" w:rsidRDefault="007C2609" w:rsidP="00BB7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53,</w:t>
            </w:r>
            <w:r w:rsidR="00645E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</w:tbl>
    <w:p w14:paraId="47B9636C" w14:textId="77777777" w:rsidR="00E8507F" w:rsidRPr="007C2609" w:rsidRDefault="00E8507F" w:rsidP="00E1057E">
      <w:pPr>
        <w:spacing w:after="0" w:line="240" w:lineRule="auto"/>
        <w:ind w:left="-426" w:right="-653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 w:eastAsia="en-GB"/>
        </w:rPr>
      </w:pPr>
    </w:p>
    <w:p w14:paraId="05C6FFA3" w14:textId="73E0BB6A" w:rsidR="00E1057E" w:rsidRPr="00C357D9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color w:val="00B0F0"/>
          <w:lang w:val="ru-RU" w:eastAsia="en-GB"/>
        </w:rPr>
      </w:pPr>
      <w:r w:rsidRPr="00C357D9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C357D9">
        <w:rPr>
          <w:rFonts w:ascii="Times New Roman" w:hAnsi="Times New Roman"/>
          <w:lang w:val="ru-RU" w:eastAsia="en-GB"/>
        </w:rPr>
        <w:t xml:space="preserve"> - </w:t>
      </w:r>
      <w:bookmarkStart w:id="0" w:name="_Hlk148620196"/>
      <w:r w:rsidRPr="00C357D9">
        <w:rPr>
          <w:rFonts w:ascii="Times New Roman" w:hAnsi="Times New Roman"/>
          <w:lang w:val="ru-RU" w:eastAsia="en-GB"/>
        </w:rPr>
        <w:t xml:space="preserve">У  </w:t>
      </w:r>
      <w:r>
        <w:rPr>
          <w:rFonts w:ascii="Times New Roman" w:hAnsi="Times New Roman"/>
          <w:lang w:val="ru-RU" w:eastAsia="en-GB"/>
        </w:rPr>
        <w:t>периоду јануар</w:t>
      </w:r>
      <w:r w:rsidR="00C82956">
        <w:rPr>
          <w:rFonts w:ascii="Times New Roman" w:hAnsi="Times New Roman"/>
          <w:lang w:val="ru-RU" w:eastAsia="en-GB"/>
        </w:rPr>
        <w:t>-</w:t>
      </w:r>
      <w:r w:rsidR="00640E0A">
        <w:rPr>
          <w:rFonts w:ascii="Times New Roman" w:hAnsi="Times New Roman"/>
          <w:lang w:val="ru-RU" w:eastAsia="en-GB"/>
        </w:rPr>
        <w:t>новембар</w:t>
      </w:r>
      <w:r>
        <w:rPr>
          <w:rFonts w:ascii="Times New Roman" w:hAnsi="Times New Roman"/>
          <w:lang w:val="ru-RU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62522C">
        <w:rPr>
          <w:rFonts w:ascii="Times New Roman" w:hAnsi="Times New Roman"/>
          <w:lang w:val="ru-RU" w:eastAsia="en-GB"/>
        </w:rPr>
        <w:t xml:space="preserve">. године </w:t>
      </w:r>
      <w:r w:rsidR="005E0CFF" w:rsidRPr="0062522C">
        <w:rPr>
          <w:rFonts w:ascii="Times New Roman" w:hAnsi="Times New Roman"/>
          <w:lang w:val="ru-RU" w:eastAsia="en-GB"/>
        </w:rPr>
        <w:t>регистровано</w:t>
      </w:r>
      <w:r w:rsidRPr="0062522C">
        <w:rPr>
          <w:rFonts w:ascii="Times New Roman" w:hAnsi="Times New Roman"/>
          <w:lang w:val="ru-RU" w:eastAsia="en-GB"/>
        </w:rPr>
        <w:t xml:space="preserve"> је</w:t>
      </w:r>
      <w:r w:rsidRPr="0062522C">
        <w:rPr>
          <w:rFonts w:ascii="Times New Roman" w:hAnsi="Times New Roman"/>
          <w:lang w:eastAsia="en-GB"/>
        </w:rPr>
        <w:t xml:space="preserve"> укупно</w:t>
      </w:r>
      <w:r w:rsidRPr="0062522C">
        <w:rPr>
          <w:rFonts w:ascii="Times New Roman" w:hAnsi="Times New Roman"/>
          <w:lang w:val="ru-RU" w:eastAsia="en-GB"/>
        </w:rPr>
        <w:t xml:space="preserve"> 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11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779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114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ноћења туриста (раст од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="00AE7166" w:rsidRPr="0062522C">
        <w:rPr>
          <w:rFonts w:ascii="Times New Roman" w:hAnsi="Times New Roman"/>
          <w:lang w:val="sr-Cyrl-RS" w:eastAsia="en-GB"/>
        </w:rPr>
        <w:t>1</w:t>
      </w:r>
      <w:r w:rsidR="0062522C" w:rsidRPr="0062522C">
        <w:rPr>
          <w:rFonts w:ascii="Times New Roman" w:hAnsi="Times New Roman"/>
          <w:lang w:val="sr-Cyrl-RS" w:eastAsia="en-GB"/>
        </w:rPr>
        <w:t>,3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 xml:space="preserve">у односу на исти период 2023. године), од чега су домаћи туристи остварили </w:t>
      </w:r>
      <w:bookmarkStart w:id="1" w:name="_Hlk98755885"/>
      <w:r w:rsidR="0062522C" w:rsidRPr="00AF6FC6">
        <w:rPr>
          <w:rFonts w:ascii="Times New Roman" w:eastAsia="Times New Roman" w:hAnsi="Times New Roman" w:cs="Times New Roman"/>
          <w:color w:val="000000"/>
        </w:rPr>
        <w:t>6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168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340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ноћења (</w:t>
      </w:r>
      <w:r w:rsidR="00B010A2" w:rsidRPr="0062522C">
        <w:rPr>
          <w:rFonts w:ascii="Times New Roman" w:hAnsi="Times New Roman"/>
          <w:lang w:val="ru-RU" w:eastAsia="en-GB"/>
        </w:rPr>
        <w:t>пад</w:t>
      </w:r>
      <w:r w:rsidRPr="0062522C">
        <w:rPr>
          <w:rFonts w:ascii="Times New Roman" w:hAnsi="Times New Roman"/>
          <w:lang w:eastAsia="en-GB"/>
        </w:rPr>
        <w:t xml:space="preserve"> од</w:t>
      </w:r>
      <w:bookmarkEnd w:id="1"/>
      <w:r w:rsidRPr="0062522C">
        <w:rPr>
          <w:rFonts w:ascii="Times New Roman" w:hAnsi="Times New Roman"/>
          <w:lang w:val="en-US" w:eastAsia="en-GB"/>
        </w:rPr>
        <w:t xml:space="preserve"> </w:t>
      </w:r>
      <w:r w:rsidR="0062522C" w:rsidRPr="0062522C">
        <w:rPr>
          <w:rFonts w:ascii="Times New Roman" w:hAnsi="Times New Roman"/>
          <w:lang w:val="sr-Cyrl-RS" w:eastAsia="en-GB"/>
        </w:rPr>
        <w:t>4,9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ru-RU" w:eastAsia="en-GB"/>
        </w:rPr>
        <w:t>), односно учествовали са 5</w:t>
      </w:r>
      <w:r w:rsidR="00AE7166" w:rsidRPr="0062522C">
        <w:rPr>
          <w:rFonts w:ascii="Times New Roman" w:hAnsi="Times New Roman"/>
          <w:lang w:val="ru-RU" w:eastAsia="en-GB"/>
        </w:rPr>
        <w:t>2,</w:t>
      </w:r>
      <w:r w:rsidR="0062522C" w:rsidRPr="0062522C">
        <w:rPr>
          <w:rFonts w:ascii="Times New Roman" w:hAnsi="Times New Roman"/>
          <w:lang w:val="ru-RU" w:eastAsia="en-GB"/>
        </w:rPr>
        <w:t>4</w:t>
      </w:r>
      <w:r w:rsidRPr="0062522C">
        <w:rPr>
          <w:rFonts w:ascii="Times New Roman" w:hAnsi="Times New Roman"/>
          <w:lang w:val="ru-RU" w:eastAsia="en-GB"/>
        </w:rPr>
        <w:t xml:space="preserve">% у укупном броју ноћења, док су страни туристи остварили 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5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610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62522C" w:rsidRPr="00AF6FC6">
        <w:rPr>
          <w:rFonts w:ascii="Times New Roman" w:eastAsia="Times New Roman" w:hAnsi="Times New Roman" w:cs="Times New Roman"/>
          <w:color w:val="000000"/>
        </w:rPr>
        <w:t>774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ноћења (раст од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="00AE7166" w:rsidRPr="0062522C">
        <w:rPr>
          <w:rFonts w:ascii="Times New Roman" w:hAnsi="Times New Roman"/>
          <w:lang w:val="sr-Cyrl-RS" w:eastAsia="en-GB"/>
        </w:rPr>
        <w:t>9</w:t>
      </w:r>
      <w:r w:rsidR="0062522C" w:rsidRPr="0062522C">
        <w:rPr>
          <w:rFonts w:ascii="Times New Roman" w:hAnsi="Times New Roman"/>
          <w:lang w:val="sr-Cyrl-RS" w:eastAsia="en-GB"/>
        </w:rPr>
        <w:t>,2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ru-RU" w:eastAsia="en-GB"/>
        </w:rPr>
        <w:t xml:space="preserve">) односно учествовали су са </w:t>
      </w:r>
      <w:r w:rsidRPr="0062522C">
        <w:rPr>
          <w:rFonts w:ascii="Times New Roman" w:hAnsi="Times New Roman"/>
          <w:lang w:eastAsia="en-GB"/>
        </w:rPr>
        <w:t>4</w:t>
      </w:r>
      <w:r w:rsidR="00AE7166" w:rsidRPr="0062522C">
        <w:rPr>
          <w:rFonts w:ascii="Times New Roman" w:hAnsi="Times New Roman"/>
          <w:lang w:val="sr-Cyrl-RS" w:eastAsia="en-GB"/>
        </w:rPr>
        <w:t>7,</w:t>
      </w:r>
      <w:r w:rsidR="0062522C" w:rsidRPr="0062522C">
        <w:rPr>
          <w:rFonts w:ascii="Times New Roman" w:hAnsi="Times New Roman"/>
          <w:lang w:val="sr-Cyrl-RS" w:eastAsia="en-GB"/>
        </w:rPr>
        <w:t>6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у укупном броју ноћења.</w:t>
      </w:r>
      <w:r w:rsidRPr="00C357D9">
        <w:rPr>
          <w:rFonts w:ascii="Times New Roman" w:hAnsi="Times New Roman"/>
          <w:color w:val="00B0F0"/>
          <w:lang w:val="ru-RU" w:eastAsia="en-GB"/>
        </w:rPr>
        <w:t xml:space="preserve"> </w:t>
      </w:r>
      <w:bookmarkEnd w:id="0"/>
    </w:p>
    <w:p w14:paraId="3E49D4C6" w14:textId="77777777" w:rsidR="00E1057E" w:rsidRPr="007C0555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E1057E" w:rsidRPr="007C0555" w14:paraId="76291954" w14:textId="77777777" w:rsidTr="00BB116E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7491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5FFE2EE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55AC44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E1057E" w:rsidRPr="007C0555" w14:paraId="5BC03894" w14:textId="77777777" w:rsidTr="00B010A2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DB28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57717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C2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E5EAC6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B6E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BA859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212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E3A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76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7850D803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47752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86769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7.533.739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D3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8E42BC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4.794.741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74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A330F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2.738.998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99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9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2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</w:tr>
      <w:tr w:rsidR="00E1057E" w:rsidRPr="007C0555" w14:paraId="778E676A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7BDFF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B4C617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44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9391D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B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48B467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52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F0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27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38,1</w:t>
            </w:r>
          </w:p>
        </w:tc>
      </w:tr>
      <w:tr w:rsidR="00E1057E" w:rsidRPr="007C0555" w14:paraId="133EA1CD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223D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5AAAC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1DD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CA4EF0F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F0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0D4FDB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A1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3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D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39,2</w:t>
            </w:r>
          </w:p>
        </w:tc>
      </w:tr>
      <w:tr w:rsidR="00E1057E" w:rsidRPr="007C0555" w14:paraId="2A193C5E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D1EAF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430207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5B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99A15D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90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5B620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C3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63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3A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39,8</w:t>
            </w:r>
          </w:p>
        </w:tc>
      </w:tr>
      <w:tr w:rsidR="00E1057E" w:rsidRPr="007C0555" w14:paraId="3F5D92DA" w14:textId="77777777" w:rsidTr="00B010A2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2DBA0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646EDF1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E5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2B66A4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3A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753FE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4D3911">
              <w:rPr>
                <w:rFonts w:eastAsia="Times New Roman" w:cs="Calibri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6FF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C2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FC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20,4</w:t>
            </w:r>
          </w:p>
        </w:tc>
      </w:tr>
      <w:tr w:rsidR="00E1057E" w:rsidRPr="007C0555" w14:paraId="6B46145B" w14:textId="77777777" w:rsidTr="00B010A2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D782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DB433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2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7786CC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DE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53E7DF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86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C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5F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29,8</w:t>
            </w:r>
          </w:p>
        </w:tc>
      </w:tr>
      <w:tr w:rsidR="00E1057E" w:rsidRPr="007C0555" w14:paraId="6B429DA7" w14:textId="77777777" w:rsidTr="00B010A2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87C4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587234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0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6AC1D4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94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C60793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6ED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D4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E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E1057E" w:rsidRPr="007B07CE" w14:paraId="0742A1D2" w14:textId="77777777" w:rsidTr="00B010A2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A71184" w14:textId="77777777" w:rsidR="00E1057E" w:rsidRPr="00EB59A7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557ECEA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9F8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667BF12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38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3F651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62B2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2B1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144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44,9</w:t>
            </w:r>
          </w:p>
        </w:tc>
      </w:tr>
      <w:tr w:rsidR="002B123E" w:rsidRPr="005572C4" w14:paraId="332B36F5" w14:textId="77777777" w:rsidTr="00B010A2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246B295" w14:textId="57135FE7" w:rsidR="002B123E" w:rsidRPr="005572C4" w:rsidRDefault="002B123E" w:rsidP="002B1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Јануар-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новембар </w:t>
            </w:r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D3DC7F0" w14:textId="1E639A7A" w:rsidR="002B123E" w:rsidRPr="005153A0" w:rsidRDefault="002B123E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5153A0" w:rsidRPr="0051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 w:rsidR="005153A0" w:rsidRPr="0051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272" w14:textId="078DEE7A" w:rsidR="002B123E" w:rsidRPr="005153A0" w:rsidRDefault="002B123E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F00B1FE" w14:textId="5A1E7693" w:rsidR="002B123E" w:rsidRPr="005153A0" w:rsidRDefault="002B123E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153A0" w:rsidRPr="0051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 w:rsidR="005153A0" w:rsidRPr="0051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280D" w14:textId="7E6358EE" w:rsidR="002B123E" w:rsidRPr="005153A0" w:rsidRDefault="002B123E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2425F35" w14:textId="6C3F0A0E" w:rsidR="002B123E" w:rsidRPr="005153A0" w:rsidRDefault="002B123E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5153A0" w:rsidRPr="0051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  <w:r w:rsidR="005153A0" w:rsidRPr="0051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179F" w14:textId="481D5D2C" w:rsidR="002B123E" w:rsidRPr="005153A0" w:rsidRDefault="002B123E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FE6A" w14:textId="2006E14D" w:rsidR="002B123E" w:rsidRPr="00E8507F" w:rsidRDefault="005153A0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52,4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F635" w14:textId="32914F58" w:rsidR="002B123E" w:rsidRPr="00E8507F" w:rsidRDefault="005153A0" w:rsidP="002B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47,6</w:t>
            </w:r>
          </w:p>
        </w:tc>
      </w:tr>
    </w:tbl>
    <w:p w14:paraId="1BE81778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1E46CA64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6F0DBE94" w14:textId="4F8D2D83" w:rsidR="00E1057E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eastAsia="en-GB"/>
        </w:rPr>
      </w:pPr>
      <w:r w:rsidRPr="0052236F">
        <w:rPr>
          <w:rFonts w:ascii="Times New Roman" w:hAnsi="Times New Roman"/>
          <w:b/>
          <w:u w:val="single"/>
          <w:lang w:eastAsia="en-GB"/>
        </w:rPr>
        <w:lastRenderedPageBreak/>
        <w:t>Просечна дужина боравка</w:t>
      </w:r>
      <w:r w:rsidRPr="0052236F">
        <w:rPr>
          <w:rFonts w:ascii="Times New Roman" w:hAnsi="Times New Roman"/>
          <w:lang w:eastAsia="en-GB"/>
        </w:rPr>
        <w:t xml:space="preserve"> туриста у Србији у </w:t>
      </w:r>
      <w:r>
        <w:rPr>
          <w:rFonts w:ascii="Times New Roman" w:hAnsi="Times New Roman"/>
          <w:lang w:eastAsia="en-GB"/>
        </w:rPr>
        <w:t>периоду јануар-</w:t>
      </w:r>
      <w:r w:rsidR="00640E0A">
        <w:rPr>
          <w:rFonts w:ascii="Times New Roman" w:hAnsi="Times New Roman"/>
          <w:lang w:val="sr-Cyrl-RS" w:eastAsia="en-GB"/>
        </w:rPr>
        <w:t>новембар</w:t>
      </w:r>
      <w:r>
        <w:rPr>
          <w:rFonts w:ascii="Times New Roman" w:hAnsi="Times New Roman"/>
          <w:lang w:eastAsia="en-GB"/>
        </w:rPr>
        <w:t xml:space="preserve"> </w:t>
      </w:r>
      <w:r w:rsidRPr="0052236F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52236F">
        <w:rPr>
          <w:rFonts w:ascii="Times New Roman" w:hAnsi="Times New Roman"/>
          <w:lang w:eastAsia="en-GB"/>
        </w:rPr>
        <w:t>. годин</w:t>
      </w:r>
      <w:r>
        <w:rPr>
          <w:rFonts w:ascii="Times New Roman" w:hAnsi="Times New Roman"/>
          <w:lang w:eastAsia="en-GB"/>
        </w:rPr>
        <w:t>е</w:t>
      </w:r>
      <w:r w:rsidRPr="0052236F">
        <w:rPr>
          <w:rFonts w:ascii="Times New Roman" w:hAnsi="Times New Roman"/>
          <w:lang w:eastAsia="en-GB"/>
        </w:rPr>
        <w:t xml:space="preserve"> износила je </w:t>
      </w:r>
      <w:r>
        <w:rPr>
          <w:rFonts w:ascii="Times New Roman" w:hAnsi="Times New Roman"/>
          <w:lang w:eastAsia="en-GB"/>
        </w:rPr>
        <w:t>2,</w:t>
      </w:r>
      <w:r w:rsidR="005802F1">
        <w:rPr>
          <w:rFonts w:ascii="Times New Roman" w:hAnsi="Times New Roman"/>
          <w:lang w:eastAsia="en-GB"/>
        </w:rPr>
        <w:t>8</w:t>
      </w:r>
      <w:r w:rsidR="00CC0932">
        <w:rPr>
          <w:rFonts w:ascii="Times New Roman" w:hAnsi="Times New Roman"/>
          <w:lang w:val="sr-Cyrl-RS" w:eastAsia="en-GB"/>
        </w:rPr>
        <w:t>7</w:t>
      </w:r>
      <w:r>
        <w:rPr>
          <w:rFonts w:ascii="Times New Roman" w:hAnsi="Times New Roman"/>
          <w:lang w:val="en-US" w:eastAsia="en-GB"/>
        </w:rPr>
        <w:t xml:space="preserve"> </w:t>
      </w:r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r w:rsidRPr="0052236F">
        <w:rPr>
          <w:rFonts w:ascii="Times New Roman" w:hAnsi="Times New Roman"/>
          <w:lang w:eastAsia="en-GB"/>
        </w:rPr>
        <w:t xml:space="preserve">, при чему је боравак домаћих туриста трајао </w:t>
      </w:r>
      <w:r>
        <w:rPr>
          <w:rFonts w:ascii="Times New Roman" w:hAnsi="Times New Roman"/>
          <w:lang w:eastAsia="en-GB"/>
        </w:rPr>
        <w:t>3,</w:t>
      </w:r>
      <w:r w:rsidR="005802F1">
        <w:rPr>
          <w:rFonts w:ascii="Times New Roman" w:hAnsi="Times New Roman"/>
          <w:lang w:eastAsia="en-GB"/>
        </w:rPr>
        <w:t>2</w:t>
      </w:r>
      <w:r w:rsidR="00CC0932">
        <w:rPr>
          <w:rFonts w:ascii="Times New Roman" w:hAnsi="Times New Roman"/>
          <w:lang w:val="sr-Cyrl-RS" w:eastAsia="en-GB"/>
        </w:rPr>
        <w:t>5</w:t>
      </w:r>
      <w:r>
        <w:rPr>
          <w:rFonts w:ascii="Times New Roman" w:hAnsi="Times New Roman"/>
          <w:lang w:eastAsia="en-GB"/>
        </w:rPr>
        <w:t xml:space="preserve"> дана</w:t>
      </w:r>
      <w:r w:rsidRPr="0052236F">
        <w:rPr>
          <w:rFonts w:ascii="Times New Roman" w:hAnsi="Times New Roman"/>
          <w:lang w:eastAsia="en-GB"/>
        </w:rPr>
        <w:t>, а страних</w:t>
      </w:r>
      <w:r>
        <w:rPr>
          <w:rFonts w:ascii="Times New Roman" w:hAnsi="Times New Roman"/>
          <w:lang w:eastAsia="en-GB"/>
        </w:rPr>
        <w:t xml:space="preserve"> 2,</w:t>
      </w:r>
      <w:r w:rsidR="007726F0">
        <w:rPr>
          <w:rFonts w:ascii="Times New Roman" w:hAnsi="Times New Roman"/>
          <w:lang w:val="sr-Cyrl-RS" w:eastAsia="en-GB"/>
        </w:rPr>
        <w:t>5</w:t>
      </w:r>
      <w:r w:rsidR="00CC0932">
        <w:rPr>
          <w:rFonts w:ascii="Times New Roman" w:hAnsi="Times New Roman"/>
          <w:lang w:val="sr-Cyrl-RS" w:eastAsia="en-GB"/>
        </w:rPr>
        <w:t>5</w:t>
      </w:r>
      <w:r>
        <w:rPr>
          <w:rFonts w:ascii="Times New Roman" w:hAnsi="Times New Roman"/>
          <w:lang w:val="en-US" w:eastAsia="en-GB"/>
        </w:rPr>
        <w:t xml:space="preserve"> </w:t>
      </w:r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r w:rsidRPr="0052236F">
        <w:rPr>
          <w:rFonts w:ascii="Times New Roman" w:hAnsi="Times New Roman"/>
          <w:lang w:eastAsia="en-GB"/>
        </w:rPr>
        <w:t>.</w:t>
      </w:r>
    </w:p>
    <w:p w14:paraId="349CDC68" w14:textId="74255522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</w:p>
    <w:p w14:paraId="573FEF4A" w14:textId="77777777" w:rsidR="008E2FCD" w:rsidRPr="00C30D97" w:rsidRDefault="008E2FCD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val="sr-Cyrl-RS"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1057E" w:rsidRPr="007C0555" w14:paraId="27E4683E" w14:textId="77777777" w:rsidTr="005C5667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5526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Година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B4F9E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Просечна дужина боравка  у Србији (у данима)</w:t>
            </w:r>
          </w:p>
        </w:tc>
      </w:tr>
      <w:tr w:rsidR="00E1057E" w:rsidRPr="007C0555" w14:paraId="6F1F1EA2" w14:textId="77777777" w:rsidTr="005C5667">
        <w:trPr>
          <w:trHeight w:val="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B0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9C570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C2B9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5522A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</w:p>
        </w:tc>
      </w:tr>
      <w:tr w:rsidR="00E1057E" w:rsidRPr="007C0555" w14:paraId="4497FEA4" w14:textId="77777777" w:rsidTr="005C5667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7E70F0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97C5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24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3F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</w:tr>
      <w:tr w:rsidR="00E1057E" w:rsidRPr="007C0555" w14:paraId="42AE6860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610B41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C06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23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268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2,12</w:t>
            </w:r>
          </w:p>
        </w:tc>
      </w:tr>
      <w:tr w:rsidR="00E1057E" w:rsidRPr="007C0555" w14:paraId="3A60A834" w14:textId="77777777" w:rsidTr="005C5667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E6FD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3F1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FE7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F6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</w:tr>
      <w:tr w:rsidR="00E1057E" w:rsidRPr="007C0555" w14:paraId="1EF96A7E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2193C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1EA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7D1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5F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2,17</w:t>
            </w:r>
          </w:p>
        </w:tc>
      </w:tr>
      <w:tr w:rsidR="00E1057E" w:rsidRPr="007C0555" w14:paraId="387EB9AC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61772A4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E31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1E5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435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2,84</w:t>
            </w:r>
          </w:p>
        </w:tc>
      </w:tr>
      <w:tr w:rsidR="00E1057E" w:rsidRPr="007C0555" w14:paraId="2D2DF9B9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0A5DD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F4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68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44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6A0408D5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7D1F39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C95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CE2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3C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5CF897A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D3BE87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166B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1124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7296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3,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C89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1057E" w:rsidRPr="007C0555" w14:paraId="4E10AAD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7DED13C" w14:textId="39DF9444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 w:rsidR="00F560D3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D665" w14:textId="4FB2EC4B" w:rsidR="00E1057E" w:rsidRPr="001C1BE1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B43D" w14:textId="73EC2677" w:rsidR="00E1057E" w:rsidRPr="001C1BE1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4FF2" w14:textId="212B925D" w:rsidR="00E1057E" w:rsidRPr="001C1BE1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2,55</w:t>
            </w:r>
          </w:p>
        </w:tc>
      </w:tr>
    </w:tbl>
    <w:p w14:paraId="4C8EB841" w14:textId="77777777" w:rsidR="00E1057E" w:rsidRDefault="00E1057E" w:rsidP="005C5667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48F1EEA" w14:textId="10DB6A6E" w:rsidR="00E1057E" w:rsidRPr="007C0555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14:paraId="71A1BD23" w14:textId="49E58684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периоду јануар-</w:t>
      </w:r>
      <w:r w:rsidR="00640E0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новембар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4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14:paraId="64E1E884" w14:textId="4DDA7296" w:rsidR="00E1057E" w:rsidRDefault="00E1057E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506AD4BC" w14:textId="77777777" w:rsidR="005E0CFF" w:rsidRPr="007C0555" w:rsidRDefault="005E0CFF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9A1F315" w14:textId="3EBFC04B" w:rsidR="00E1057E" w:rsidRPr="00DA5989" w:rsidRDefault="00E520CD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bCs/>
          <w:lang w:val="ru-RU" w:eastAsia="en-GB"/>
        </w:rPr>
        <w:t>У</w:t>
      </w:r>
      <w:r w:rsidRPr="00DA5989">
        <w:rPr>
          <w:rFonts w:ascii="Times New Roman" w:hAnsi="Times New Roman"/>
          <w:b/>
          <w:lang w:val="ru-RU" w:eastAsia="en-GB"/>
        </w:rPr>
        <w:t xml:space="preserve"> </w:t>
      </w:r>
      <w:r w:rsidR="00E1057E" w:rsidRPr="00DA5989">
        <w:rPr>
          <w:rFonts w:ascii="Times New Roman" w:hAnsi="Times New Roman"/>
          <w:b/>
          <w:lang w:val="ru-RU" w:eastAsia="en-GB"/>
        </w:rPr>
        <w:t>Београд</w:t>
      </w:r>
      <w:r w:rsidRPr="00DA5989">
        <w:rPr>
          <w:rFonts w:ascii="Times New Roman" w:hAnsi="Times New Roman"/>
          <w:b/>
          <w:lang w:val="ru-RU" w:eastAsia="en-GB"/>
        </w:rPr>
        <w:t xml:space="preserve">у </w:t>
      </w:r>
      <w:r w:rsidRPr="00DA5989">
        <w:rPr>
          <w:rFonts w:ascii="Times New Roman" w:hAnsi="Times New Roman"/>
          <w:bCs/>
          <w:lang w:val="ru-RU" w:eastAsia="en-GB"/>
        </w:rPr>
        <w:t>је у</w:t>
      </w:r>
      <w:r w:rsidR="00E1057E" w:rsidRPr="00DA5989">
        <w:rPr>
          <w:rFonts w:ascii="Times New Roman" w:hAnsi="Times New Roman"/>
          <w:lang w:val="ru-RU" w:eastAsia="en-GB"/>
        </w:rPr>
        <w:t xml:space="preserve"> </w:t>
      </w:r>
      <w:bookmarkStart w:id="2" w:name="_Hlk136506398"/>
      <w:r w:rsidR="00E1057E" w:rsidRPr="00DA5989">
        <w:rPr>
          <w:rFonts w:ascii="Times New Roman" w:hAnsi="Times New Roman"/>
          <w:lang w:eastAsia="en-GB"/>
        </w:rPr>
        <w:t>периоду јануар-</w:t>
      </w:r>
      <w:r w:rsidR="00640E0A" w:rsidRPr="00DA5989">
        <w:rPr>
          <w:rFonts w:ascii="Times New Roman" w:hAnsi="Times New Roman"/>
          <w:lang w:val="sr-Cyrl-RS" w:eastAsia="en-GB"/>
        </w:rPr>
        <w:t>новембар</w:t>
      </w:r>
      <w:r w:rsidR="00E1057E" w:rsidRPr="00DA5989">
        <w:rPr>
          <w:rFonts w:ascii="Times New Roman" w:hAnsi="Times New Roman"/>
          <w:lang w:eastAsia="en-GB"/>
        </w:rPr>
        <w:t xml:space="preserve"> </w:t>
      </w:r>
      <w:bookmarkEnd w:id="2"/>
      <w:r w:rsidR="00E1057E" w:rsidRPr="00DA5989">
        <w:rPr>
          <w:rFonts w:ascii="Times New Roman" w:hAnsi="Times New Roman"/>
          <w:lang w:val="ru-RU" w:eastAsia="en-GB"/>
        </w:rPr>
        <w:t xml:space="preserve">2024. године </w:t>
      </w:r>
      <w:r w:rsidR="00FE0E38" w:rsidRPr="00DA5989">
        <w:rPr>
          <w:rFonts w:ascii="Times New Roman" w:hAnsi="Times New Roman"/>
          <w:lang w:val="ru-RU" w:eastAsia="en-GB"/>
        </w:rPr>
        <w:t>регистровано</w:t>
      </w:r>
      <w:r w:rsidR="00E1057E" w:rsidRPr="00DA5989">
        <w:rPr>
          <w:rFonts w:ascii="Times New Roman" w:hAnsi="Times New Roman"/>
          <w:lang w:val="ru-RU"/>
        </w:rPr>
        <w:t xml:space="preserve"> </w:t>
      </w:r>
      <w:r w:rsidR="00E1057E" w:rsidRPr="00DA5989">
        <w:rPr>
          <w:rFonts w:ascii="Times New Roman" w:hAnsi="Times New Roman"/>
          <w:lang w:val="ru-RU" w:eastAsia="en-GB"/>
        </w:rPr>
        <w:t xml:space="preserve">укупно </w:t>
      </w:r>
      <w:r w:rsidR="00D76BEF" w:rsidRPr="00DA5989">
        <w:rPr>
          <w:rFonts w:ascii="Times New Roman" w:eastAsia="Times New Roman" w:hAnsi="Times New Roman" w:cs="Times New Roman"/>
          <w:color w:val="000000"/>
        </w:rPr>
        <w:t>1</w:t>
      </w:r>
      <w:r w:rsidR="00865381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76BEF" w:rsidRPr="00DA5989">
        <w:rPr>
          <w:rFonts w:ascii="Times New Roman" w:eastAsia="Times New Roman" w:hAnsi="Times New Roman" w:cs="Times New Roman"/>
          <w:color w:val="000000"/>
        </w:rPr>
        <w:t>409</w:t>
      </w:r>
      <w:r w:rsidR="00865381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76BEF" w:rsidRPr="00DA5989">
        <w:rPr>
          <w:rFonts w:ascii="Times New Roman" w:eastAsia="Times New Roman" w:hAnsi="Times New Roman" w:cs="Times New Roman"/>
          <w:color w:val="000000"/>
        </w:rPr>
        <w:t>995</w:t>
      </w:r>
      <w:r w:rsidR="00D76BEF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1057E" w:rsidRPr="00DA5989">
        <w:rPr>
          <w:rFonts w:ascii="Times New Roman" w:eastAsia="Times New Roman" w:hAnsi="Times New Roman"/>
        </w:rPr>
        <w:t>долаз</w:t>
      </w:r>
      <w:r w:rsidR="0099224D" w:rsidRPr="00DA5989">
        <w:rPr>
          <w:rFonts w:ascii="Times New Roman" w:eastAsia="Times New Roman" w:hAnsi="Times New Roman"/>
          <w:lang w:val="sr-Cyrl-RS"/>
        </w:rPr>
        <w:t>а</w:t>
      </w:r>
      <w:r w:rsidR="006B226C" w:rsidRPr="00DA5989">
        <w:rPr>
          <w:rFonts w:ascii="Times New Roman" w:eastAsia="Times New Roman" w:hAnsi="Times New Roman"/>
          <w:lang w:val="sr-Cyrl-RS"/>
        </w:rPr>
        <w:t>ка</w:t>
      </w:r>
      <w:r w:rsidR="00E1057E" w:rsidRPr="00DA5989">
        <w:rPr>
          <w:rFonts w:ascii="Times New Roman" w:eastAsia="Times New Roman" w:hAnsi="Times New Roman"/>
        </w:rPr>
        <w:t xml:space="preserve"> туриста (</w:t>
      </w:r>
      <w:r w:rsidR="00E1057E" w:rsidRPr="00DA5989">
        <w:rPr>
          <w:rFonts w:ascii="Times New Roman" w:hAnsi="Times New Roman"/>
          <w:lang w:val="ru-RU" w:eastAsia="en-GB"/>
        </w:rPr>
        <w:t xml:space="preserve">раст од </w:t>
      </w:r>
      <w:r w:rsidR="00E1057E" w:rsidRPr="00DA5989">
        <w:rPr>
          <w:rFonts w:ascii="Times New Roman" w:hAnsi="Times New Roman"/>
          <w:lang w:val="en-US" w:eastAsia="en-GB"/>
        </w:rPr>
        <w:t>1</w:t>
      </w:r>
      <w:r w:rsidR="00D76BEF" w:rsidRPr="00DA5989">
        <w:rPr>
          <w:rFonts w:ascii="Times New Roman" w:hAnsi="Times New Roman"/>
          <w:lang w:val="sr-Cyrl-RS" w:eastAsia="en-GB"/>
        </w:rPr>
        <w:t>1,8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 у односу на исти пери</w:t>
      </w:r>
      <w:r w:rsidR="0099224D" w:rsidRPr="00DA5989">
        <w:rPr>
          <w:rFonts w:ascii="Times New Roman" w:hAnsi="Times New Roman"/>
          <w:lang w:val="ru-RU" w:eastAsia="en-GB"/>
        </w:rPr>
        <w:t>о</w:t>
      </w:r>
      <w:r w:rsidR="00E1057E" w:rsidRPr="00DA5989">
        <w:rPr>
          <w:rFonts w:ascii="Times New Roman" w:hAnsi="Times New Roman"/>
          <w:lang w:val="ru-RU" w:eastAsia="en-GB"/>
        </w:rPr>
        <w:t xml:space="preserve">д 2023. године), при чему </w:t>
      </w:r>
      <w:r w:rsidR="00BB30DC" w:rsidRPr="00DA5989">
        <w:rPr>
          <w:rFonts w:ascii="Times New Roman" w:hAnsi="Times New Roman"/>
          <w:lang w:val="ru-RU" w:eastAsia="en-GB"/>
        </w:rPr>
        <w:t>су домаћи туристи остварили</w:t>
      </w:r>
      <w:r w:rsidR="00E1057E" w:rsidRPr="00DA5989">
        <w:rPr>
          <w:rFonts w:ascii="Times New Roman" w:hAnsi="Times New Roman"/>
          <w:lang w:val="ru-RU" w:eastAsia="en-GB"/>
        </w:rPr>
        <w:t xml:space="preserve"> </w:t>
      </w:r>
      <w:r w:rsidR="00D76BEF" w:rsidRPr="00DA5989">
        <w:rPr>
          <w:rFonts w:ascii="Times New Roman" w:eastAsia="Times New Roman" w:hAnsi="Times New Roman" w:cs="Times New Roman"/>
          <w:color w:val="000000"/>
        </w:rPr>
        <w:t>174</w:t>
      </w:r>
      <w:r w:rsidR="00865381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76BEF" w:rsidRPr="00DA5989">
        <w:rPr>
          <w:rFonts w:ascii="Times New Roman" w:eastAsia="Times New Roman" w:hAnsi="Times New Roman" w:cs="Times New Roman"/>
          <w:color w:val="000000"/>
        </w:rPr>
        <w:t>515</w:t>
      </w:r>
      <w:r w:rsidR="00D76BEF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FE0E38" w:rsidRPr="00DA5989">
        <w:rPr>
          <w:rFonts w:ascii="Times New Roman" w:hAnsi="Times New Roman"/>
          <w:lang w:val="ru-RU" w:eastAsia="en-GB"/>
        </w:rPr>
        <w:t>дола</w:t>
      </w:r>
      <w:r w:rsidR="00C30D97" w:rsidRPr="00DA5989">
        <w:rPr>
          <w:rFonts w:ascii="Times New Roman" w:hAnsi="Times New Roman"/>
          <w:lang w:val="ru-RU" w:eastAsia="en-GB"/>
        </w:rPr>
        <w:t>ска</w:t>
      </w:r>
      <w:r w:rsidR="00FE0E38" w:rsidRPr="00DA5989">
        <w:rPr>
          <w:rFonts w:ascii="Times New Roman" w:hAnsi="Times New Roman"/>
          <w:lang w:val="ru-RU" w:eastAsia="en-GB"/>
        </w:rPr>
        <w:t xml:space="preserve"> </w:t>
      </w:r>
      <w:r w:rsidR="00E1057E" w:rsidRPr="00DA5989">
        <w:rPr>
          <w:rFonts w:ascii="Times New Roman" w:hAnsi="Times New Roman"/>
          <w:lang w:val="ru-RU" w:eastAsia="en-GB"/>
        </w:rPr>
        <w:t xml:space="preserve">(раст од </w:t>
      </w:r>
      <w:r w:rsidR="00094FFB" w:rsidRPr="00DA5989">
        <w:rPr>
          <w:rFonts w:ascii="Times New Roman" w:hAnsi="Times New Roman"/>
          <w:lang w:eastAsia="en-GB"/>
        </w:rPr>
        <w:t>1,</w:t>
      </w:r>
      <w:r w:rsidR="00D76BEF" w:rsidRPr="00DA5989">
        <w:rPr>
          <w:rFonts w:ascii="Times New Roman" w:hAnsi="Times New Roman"/>
          <w:lang w:val="sr-Cyrl-RS" w:eastAsia="en-GB"/>
        </w:rPr>
        <w:t>3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), а </w:t>
      </w:r>
      <w:r w:rsidR="00FE0E38" w:rsidRPr="00DA5989">
        <w:rPr>
          <w:rFonts w:ascii="Times New Roman" w:hAnsi="Times New Roman"/>
          <w:lang w:val="ru-RU" w:eastAsia="en-GB"/>
        </w:rPr>
        <w:t>страни</w:t>
      </w:r>
      <w:r w:rsidR="00E1057E" w:rsidRPr="00DA5989">
        <w:rPr>
          <w:rFonts w:ascii="Times New Roman" w:eastAsia="Times New Roman" w:hAnsi="Times New Roman"/>
        </w:rPr>
        <w:t xml:space="preserve"> </w:t>
      </w:r>
      <w:r w:rsidR="00D76BEF" w:rsidRPr="00DA5989">
        <w:rPr>
          <w:rFonts w:ascii="Times New Roman" w:eastAsia="Times New Roman" w:hAnsi="Times New Roman" w:cs="Times New Roman"/>
          <w:color w:val="000000"/>
        </w:rPr>
        <w:t>1</w:t>
      </w:r>
      <w:r w:rsidR="00865381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76BEF" w:rsidRPr="00DA5989">
        <w:rPr>
          <w:rFonts w:ascii="Times New Roman" w:eastAsia="Times New Roman" w:hAnsi="Times New Roman" w:cs="Times New Roman"/>
          <w:color w:val="000000"/>
        </w:rPr>
        <w:t>235</w:t>
      </w:r>
      <w:r w:rsidR="00865381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76BEF" w:rsidRPr="00DA5989">
        <w:rPr>
          <w:rFonts w:ascii="Times New Roman" w:eastAsia="Times New Roman" w:hAnsi="Times New Roman" w:cs="Times New Roman"/>
          <w:color w:val="000000"/>
        </w:rPr>
        <w:t xml:space="preserve">480 </w:t>
      </w:r>
      <w:r w:rsidR="00E1057E" w:rsidRPr="00DA5989">
        <w:rPr>
          <w:rFonts w:ascii="Times New Roman" w:hAnsi="Times New Roman"/>
          <w:lang w:eastAsia="en-GB"/>
        </w:rPr>
        <w:t>(раст од</w:t>
      </w:r>
      <w:r w:rsidR="00E1057E" w:rsidRPr="00DA5989">
        <w:rPr>
          <w:rFonts w:ascii="Times New Roman" w:hAnsi="Times New Roman"/>
          <w:lang w:val="ru-RU" w:eastAsia="en-GB"/>
        </w:rPr>
        <w:t xml:space="preserve">  </w:t>
      </w:r>
      <w:r w:rsidR="00B17D2E" w:rsidRPr="00DA5989">
        <w:rPr>
          <w:rFonts w:ascii="Times New Roman" w:hAnsi="Times New Roman"/>
          <w:lang w:eastAsia="en-GB"/>
        </w:rPr>
        <w:t>1</w:t>
      </w:r>
      <w:r w:rsidR="00D76BEF" w:rsidRPr="00DA5989">
        <w:rPr>
          <w:rFonts w:ascii="Times New Roman" w:hAnsi="Times New Roman"/>
          <w:lang w:val="sr-Cyrl-RS" w:eastAsia="en-GB"/>
        </w:rPr>
        <w:t>3,5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 )</w:t>
      </w:r>
      <w:r w:rsidR="00E1057E" w:rsidRPr="00DA5989">
        <w:rPr>
          <w:rFonts w:ascii="Times New Roman" w:hAnsi="Times New Roman"/>
          <w:lang w:eastAsia="en-GB"/>
        </w:rPr>
        <w:t xml:space="preserve">.     </w:t>
      </w:r>
    </w:p>
    <w:p w14:paraId="64F75261" w14:textId="277498DC" w:rsidR="00E1057E" w:rsidRPr="00DA5989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lang w:val="ru-RU" w:eastAsia="en-GB"/>
        </w:rPr>
        <w:t xml:space="preserve">У </w:t>
      </w:r>
      <w:r w:rsidRPr="00DA5989">
        <w:rPr>
          <w:rFonts w:ascii="Times New Roman" w:hAnsi="Times New Roman"/>
          <w:b/>
          <w:lang w:val="ru-RU" w:eastAsia="en-GB"/>
        </w:rPr>
        <w:t>бањским местима</w:t>
      </w:r>
      <w:r w:rsidRPr="00DA5989">
        <w:rPr>
          <w:rFonts w:ascii="Times New Roman" w:hAnsi="Times New Roman"/>
          <w:lang w:val="ru-RU" w:eastAsia="en-GB"/>
        </w:rPr>
        <w:t xml:space="preserve"> је у </w:t>
      </w:r>
      <w:r w:rsidRPr="00DA5989">
        <w:rPr>
          <w:rFonts w:ascii="Times New Roman" w:hAnsi="Times New Roman"/>
          <w:lang w:eastAsia="en-GB"/>
        </w:rPr>
        <w:t>периоду јануар-</w:t>
      </w:r>
      <w:r w:rsidR="00640E0A" w:rsidRPr="00DA5989">
        <w:rPr>
          <w:rFonts w:ascii="Times New Roman" w:hAnsi="Times New Roman"/>
          <w:lang w:val="sr-Cyrl-RS" w:eastAsia="en-GB"/>
        </w:rPr>
        <w:t>новембар</w:t>
      </w:r>
      <w:r w:rsidRPr="00DA5989">
        <w:rPr>
          <w:rFonts w:ascii="Times New Roman" w:hAnsi="Times New Roman"/>
          <w:lang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2024. године </w:t>
      </w:r>
      <w:r w:rsidR="00FE0E38" w:rsidRPr="00DA5989">
        <w:rPr>
          <w:rFonts w:ascii="Times New Roman" w:hAnsi="Times New Roman"/>
          <w:lang w:val="ru-RU" w:eastAsia="en-GB"/>
        </w:rPr>
        <w:t xml:space="preserve">регистровано </w:t>
      </w:r>
      <w:r w:rsidR="00BB30DC" w:rsidRPr="00DA5989">
        <w:rPr>
          <w:rFonts w:ascii="Times New Roman" w:hAnsi="Times New Roman"/>
          <w:lang w:val="ru-RU" w:eastAsia="en-GB"/>
        </w:rPr>
        <w:t xml:space="preserve">укупно 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604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016</w:t>
      </w:r>
      <w:r w:rsidRPr="00DA5989">
        <w:rPr>
          <w:rFonts w:ascii="Times New Roman" w:hAnsi="Times New Roman"/>
          <w:lang w:val="ru-RU" w:eastAsia="en-GB"/>
        </w:rPr>
        <w:t xml:space="preserve"> долазака (</w:t>
      </w:r>
      <w:r w:rsidR="00BB30DC" w:rsidRPr="00DA5989">
        <w:rPr>
          <w:rFonts w:ascii="Times New Roman" w:hAnsi="Times New Roman"/>
          <w:lang w:val="ru-RU" w:eastAsia="en-GB"/>
        </w:rPr>
        <w:t xml:space="preserve">пад од </w:t>
      </w:r>
      <w:r w:rsidR="00DA5989" w:rsidRPr="00DA5989">
        <w:rPr>
          <w:rFonts w:ascii="Times New Roman" w:hAnsi="Times New Roman"/>
          <w:lang w:val="sr-Cyrl-RS" w:eastAsia="en-GB"/>
        </w:rPr>
        <w:t>6,5</w:t>
      </w:r>
      <w:r w:rsidRPr="00DA5989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481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929</w:t>
      </w:r>
      <w:r w:rsidRPr="00DA5989">
        <w:rPr>
          <w:rFonts w:ascii="Times New Roman" w:hAnsi="Times New Roman"/>
          <w:lang w:val="ru-RU" w:eastAsia="en-GB"/>
        </w:rPr>
        <w:t xml:space="preserve"> </w:t>
      </w:r>
      <w:r w:rsidRPr="00DA5989">
        <w:rPr>
          <w:rFonts w:ascii="Times New Roman" w:eastAsia="Times New Roman" w:hAnsi="Times New Roman"/>
          <w:bCs/>
        </w:rPr>
        <w:t>дола</w:t>
      </w:r>
      <w:r w:rsidR="00DA5989" w:rsidRPr="00DA5989">
        <w:rPr>
          <w:rFonts w:ascii="Times New Roman" w:eastAsia="Times New Roman" w:hAnsi="Times New Roman"/>
          <w:bCs/>
          <w:lang w:val="sr-Cyrl-RS"/>
        </w:rPr>
        <w:t>зака</w:t>
      </w:r>
      <w:r w:rsidRPr="00DA5989">
        <w:rPr>
          <w:rFonts w:ascii="Times New Roman" w:hAnsi="Times New Roman"/>
          <w:lang w:val="ru-RU" w:eastAsia="en-GB"/>
        </w:rPr>
        <w:t xml:space="preserve"> (</w:t>
      </w:r>
      <w:r w:rsidR="00BB30DC" w:rsidRPr="00DA5989">
        <w:rPr>
          <w:rFonts w:ascii="Times New Roman" w:hAnsi="Times New Roman"/>
          <w:lang w:val="ru-RU" w:eastAsia="en-GB"/>
        </w:rPr>
        <w:t xml:space="preserve">пад од </w:t>
      </w:r>
      <w:r w:rsidR="00094FFB" w:rsidRPr="00DA5989">
        <w:rPr>
          <w:rFonts w:ascii="Times New Roman" w:hAnsi="Times New Roman"/>
          <w:lang w:eastAsia="en-GB"/>
        </w:rPr>
        <w:t>1</w:t>
      </w:r>
      <w:r w:rsidR="00DA5989" w:rsidRPr="00DA5989">
        <w:rPr>
          <w:rFonts w:ascii="Times New Roman" w:hAnsi="Times New Roman"/>
          <w:lang w:val="sr-Cyrl-RS" w:eastAsia="en-GB"/>
        </w:rPr>
        <w:t>0,3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), а страни 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122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087</w:t>
      </w:r>
      <w:r w:rsidR="00DA5989" w:rsidRPr="00DA5989">
        <w:rPr>
          <w:rFonts w:ascii="Times New Roman" w:hAnsi="Times New Roman"/>
          <w:lang w:val="ru-RU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(раст од </w:t>
      </w:r>
      <w:r w:rsidR="00BB30DC" w:rsidRPr="00DA5989">
        <w:rPr>
          <w:rFonts w:ascii="Times New Roman" w:hAnsi="Times New Roman"/>
          <w:lang w:val="sr-Cyrl-RS" w:eastAsia="en-GB"/>
        </w:rPr>
        <w:t>1</w:t>
      </w:r>
      <w:r w:rsidR="00094FFB" w:rsidRPr="00DA5989">
        <w:rPr>
          <w:rFonts w:ascii="Times New Roman" w:hAnsi="Times New Roman"/>
          <w:lang w:eastAsia="en-GB"/>
        </w:rPr>
        <w:t>2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ru-RU" w:eastAsia="en-GB"/>
        </w:rPr>
        <w:t>).</w:t>
      </w:r>
    </w:p>
    <w:p w14:paraId="7F2046B3" w14:textId="511CBD11" w:rsidR="00E1057E" w:rsidRPr="00DA5989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lang w:val="ru-RU" w:eastAsia="en-GB"/>
        </w:rPr>
        <w:t xml:space="preserve">У </w:t>
      </w:r>
      <w:r w:rsidRPr="00DA5989">
        <w:rPr>
          <w:rFonts w:ascii="Times New Roman" w:hAnsi="Times New Roman"/>
          <w:b/>
          <w:lang w:val="ru-RU" w:eastAsia="en-GB"/>
        </w:rPr>
        <w:t>планинским центрима</w:t>
      </w:r>
      <w:r w:rsidRPr="00DA5989">
        <w:rPr>
          <w:rFonts w:ascii="Times New Roman" w:hAnsi="Times New Roman"/>
          <w:lang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је у </w:t>
      </w:r>
      <w:r w:rsidRPr="00DA5989">
        <w:rPr>
          <w:rFonts w:ascii="Times New Roman" w:hAnsi="Times New Roman"/>
          <w:lang w:eastAsia="en-GB"/>
        </w:rPr>
        <w:t>периоду јануар-</w:t>
      </w:r>
      <w:r w:rsidR="00640E0A" w:rsidRPr="00DA5989">
        <w:rPr>
          <w:rFonts w:ascii="Times New Roman" w:hAnsi="Times New Roman"/>
          <w:lang w:val="sr-Cyrl-RS" w:eastAsia="en-GB"/>
        </w:rPr>
        <w:t>новембар</w:t>
      </w:r>
      <w:r w:rsidRPr="00DA5989">
        <w:rPr>
          <w:rFonts w:ascii="Times New Roman" w:hAnsi="Times New Roman"/>
          <w:lang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DA5989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859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540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DA5989">
        <w:rPr>
          <w:rFonts w:ascii="Times New Roman" w:eastAsia="Times New Roman" w:hAnsi="Times New Roman"/>
          <w:bCs/>
        </w:rPr>
        <w:t>долазака туриста (</w:t>
      </w:r>
      <w:r w:rsidRPr="00DA5989">
        <w:rPr>
          <w:rFonts w:ascii="Times New Roman" w:hAnsi="Times New Roman"/>
          <w:lang w:eastAsia="en-GB"/>
        </w:rPr>
        <w:t xml:space="preserve">раст од </w:t>
      </w:r>
      <w:r w:rsidR="00BB30DC" w:rsidRPr="00DA5989">
        <w:rPr>
          <w:rFonts w:ascii="Times New Roman" w:hAnsi="Times New Roman"/>
          <w:lang w:val="sr-Cyrl-RS" w:eastAsia="en-GB"/>
        </w:rPr>
        <w:t>1</w:t>
      </w:r>
      <w:r w:rsidR="00094FFB" w:rsidRPr="00DA5989">
        <w:rPr>
          <w:rFonts w:ascii="Times New Roman" w:hAnsi="Times New Roman"/>
          <w:lang w:eastAsia="en-GB"/>
        </w:rPr>
        <w:t>0,</w:t>
      </w:r>
      <w:r w:rsidR="00DA5989" w:rsidRPr="00DA5989">
        <w:rPr>
          <w:rFonts w:ascii="Times New Roman" w:hAnsi="Times New Roman"/>
          <w:lang w:val="sr-Cyrl-RS" w:eastAsia="en-GB"/>
        </w:rPr>
        <w:t>8</w:t>
      </w:r>
      <w:r w:rsidRPr="00DA5989">
        <w:rPr>
          <w:rFonts w:ascii="Times New Roman" w:hAnsi="Times New Roman"/>
          <w:lang w:eastAsia="en-GB"/>
        </w:rPr>
        <w:t>% у односу на исти период 2023. године)</w:t>
      </w:r>
      <w:r w:rsidR="00FE0E38" w:rsidRPr="00DA5989"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630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349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C30D97" w:rsidRPr="00DA5989">
        <w:rPr>
          <w:rFonts w:ascii="Times New Roman" w:hAnsi="Times New Roman"/>
          <w:lang w:val="sr-Cyrl-RS" w:eastAsia="en-GB"/>
        </w:rPr>
        <w:t>долазака</w:t>
      </w:r>
      <w:r w:rsidR="00FE0E38" w:rsidRPr="00DA5989">
        <w:rPr>
          <w:rFonts w:ascii="Times New Roman" w:hAnsi="Times New Roman"/>
          <w:lang w:val="sr-Cyrl-R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>(</w:t>
      </w:r>
      <w:r w:rsidRPr="00DA5989">
        <w:rPr>
          <w:rFonts w:ascii="Times New Roman" w:hAnsi="Times New Roman"/>
          <w:lang w:eastAsia="en-GB"/>
        </w:rPr>
        <w:t>раст</w:t>
      </w:r>
      <w:r w:rsidRPr="00DA5989">
        <w:rPr>
          <w:rFonts w:ascii="Times New Roman" w:hAnsi="Times New Roman"/>
          <w:lang w:val="ru-RU" w:eastAsia="en-GB"/>
        </w:rPr>
        <w:t xml:space="preserve"> од </w:t>
      </w:r>
      <w:r w:rsidR="00DA5989" w:rsidRPr="00DA5989">
        <w:rPr>
          <w:rFonts w:ascii="Times New Roman" w:hAnsi="Times New Roman"/>
          <w:lang w:val="sr-Cyrl-RS" w:eastAsia="en-GB"/>
        </w:rPr>
        <w:t>4,1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ru-RU" w:eastAsia="en-GB"/>
        </w:rPr>
        <w:t xml:space="preserve"> ), </w:t>
      </w:r>
      <w:r w:rsidR="00FE0E38" w:rsidRPr="00DA5989">
        <w:rPr>
          <w:rFonts w:ascii="Times New Roman" w:hAnsi="Times New Roman"/>
          <w:lang w:val="ru-RU" w:eastAsia="en-GB"/>
        </w:rPr>
        <w:t xml:space="preserve">а </w:t>
      </w:r>
      <w:r w:rsidR="005E0CFF" w:rsidRPr="00DA5989">
        <w:rPr>
          <w:rFonts w:ascii="Times New Roman" w:hAnsi="Times New Roman"/>
          <w:lang w:val="ru-RU" w:eastAsia="en-GB"/>
        </w:rPr>
        <w:t>страни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229</w:t>
      </w:r>
      <w:r w:rsidR="00DA5989" w:rsidRPr="00DA5989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A5989" w:rsidRPr="002944FA">
        <w:rPr>
          <w:rFonts w:ascii="Times New Roman" w:eastAsia="Times New Roman" w:hAnsi="Times New Roman" w:cs="Times New Roman"/>
          <w:color w:val="000000"/>
        </w:rPr>
        <w:t>191</w:t>
      </w:r>
      <w:r w:rsidR="00DA5989" w:rsidRPr="00DA5989">
        <w:rPr>
          <w:rFonts w:ascii="Times New Roman" w:hAnsi="Times New Roman"/>
          <w:lang w:val="ru-RU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(раст од </w:t>
      </w:r>
      <w:r w:rsidRPr="00DA5989">
        <w:rPr>
          <w:rFonts w:ascii="Times New Roman" w:hAnsi="Times New Roman"/>
          <w:lang w:val="sr-Cyrl-RS" w:eastAsia="en-GB"/>
        </w:rPr>
        <w:t>3</w:t>
      </w:r>
      <w:r w:rsidR="00C30D97" w:rsidRPr="00DA5989">
        <w:rPr>
          <w:rFonts w:ascii="Times New Roman" w:hAnsi="Times New Roman"/>
          <w:lang w:val="sr-Cyrl-RS" w:eastAsia="en-GB"/>
        </w:rPr>
        <w:t>4,</w:t>
      </w:r>
      <w:r w:rsidR="00DA5989" w:rsidRPr="00DA5989">
        <w:rPr>
          <w:rFonts w:ascii="Times New Roman" w:hAnsi="Times New Roman"/>
          <w:lang w:val="sr-Cyrl-RS" w:eastAsia="en-GB"/>
        </w:rPr>
        <w:t>7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>).</w:t>
      </w:r>
    </w:p>
    <w:p w14:paraId="53570EAA" w14:textId="651B3CE8" w:rsidR="005E0CFF" w:rsidRDefault="005E0CFF" w:rsidP="00C30D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14:paraId="60FC8864" w14:textId="77777777" w:rsidR="005C5667" w:rsidRPr="00BD3266" w:rsidRDefault="005C5667" w:rsidP="00C30D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6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1559"/>
        <w:gridCol w:w="1134"/>
        <w:gridCol w:w="1276"/>
        <w:gridCol w:w="1125"/>
      </w:tblGrid>
      <w:tr w:rsidR="00E1057E" w:rsidRPr="00515932" w14:paraId="431BE039" w14:textId="77777777" w:rsidTr="00610194">
        <w:trPr>
          <w:trHeight w:val="450"/>
        </w:trPr>
        <w:tc>
          <w:tcPr>
            <w:tcW w:w="2269" w:type="dxa"/>
            <w:vMerge w:val="restart"/>
            <w:shd w:val="clear" w:color="auto" w:fill="F79646"/>
            <w:vAlign w:val="center"/>
            <w:hideMark/>
          </w:tcPr>
          <w:p w14:paraId="3F5D2C2F" w14:textId="4C419CA4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362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474E25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E1057E" w:rsidRPr="00515932" w14:paraId="28B479A4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1F75C29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362" w:type="dxa"/>
            <w:gridSpan w:val="6"/>
            <w:vMerge/>
            <w:vAlign w:val="center"/>
            <w:hideMark/>
          </w:tcPr>
          <w:p w14:paraId="03B743E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610194" w:rsidRPr="00515932" w14:paraId="596AC219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2EAB4D10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7CB8396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7EEF0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559" w:type="dxa"/>
            <w:vMerge w:val="restart"/>
            <w:shd w:val="clear" w:color="auto" w:fill="C6EFCE"/>
            <w:noWrap/>
            <w:vAlign w:val="center"/>
            <w:hideMark/>
          </w:tcPr>
          <w:p w14:paraId="1AA575E7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8A8F0E3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642E29B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125" w:type="dxa"/>
            <w:vMerge w:val="restart"/>
            <w:vAlign w:val="center"/>
            <w:hideMark/>
          </w:tcPr>
          <w:p w14:paraId="5A03A8A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610194" w:rsidRPr="00515932" w14:paraId="2D811FE0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6FA51D55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63476E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8230B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E256643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D10F8D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4E6DC4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71D5AE00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C96759" w:rsidRPr="00515932" w14:paraId="2509E84D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4DB0A12D" w14:textId="77777777" w:rsidR="00C96759" w:rsidRPr="00515932" w:rsidRDefault="00C96759" w:rsidP="00C9675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515932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276" w:type="dxa"/>
            <w:vAlign w:val="bottom"/>
          </w:tcPr>
          <w:p w14:paraId="0C241C29" w14:textId="379F128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92" w:type="dxa"/>
            <w:vAlign w:val="bottom"/>
          </w:tcPr>
          <w:p w14:paraId="6058F815" w14:textId="54747CCB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559" w:type="dxa"/>
            <w:vAlign w:val="bottom"/>
          </w:tcPr>
          <w:p w14:paraId="50321764" w14:textId="010AEBF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  <w:vAlign w:val="bottom"/>
          </w:tcPr>
          <w:p w14:paraId="2CB84865" w14:textId="3B84BD5C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76" w:type="dxa"/>
            <w:vAlign w:val="bottom"/>
          </w:tcPr>
          <w:p w14:paraId="34BE2834" w14:textId="6328703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1125" w:type="dxa"/>
            <w:vAlign w:val="bottom"/>
          </w:tcPr>
          <w:p w14:paraId="7E1920BD" w14:textId="25195F20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C96759" w:rsidRPr="00515932" w14:paraId="7B00C1D6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08218C58" w14:textId="77777777" w:rsidR="00C96759" w:rsidRPr="00515932" w:rsidRDefault="00C96759" w:rsidP="00C9675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A11D28E" w14:textId="6C9631EF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C7491B" w14:textId="4B7EB5A0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4C8180" w14:textId="1B0B012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10EC88" w14:textId="4F4EB361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E4EFFDC" w14:textId="216511BF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67BA8EAF" w14:textId="72FC3809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</w:tr>
      <w:tr w:rsidR="00C96759" w:rsidRPr="00515932" w14:paraId="1A90422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7192F04" w14:textId="77777777" w:rsidR="00C96759" w:rsidRPr="00515932" w:rsidRDefault="00C96759" w:rsidP="00C96759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AB75" w14:textId="4D97993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CC7" w14:textId="53E0183D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8688" w14:textId="10380545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D7A2" w14:textId="6E8D9FF3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65F3" w14:textId="00ACFFE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E1B" w14:textId="4AA6649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C96759" w:rsidRPr="00515932" w14:paraId="77AD46D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B45AA2E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769" w14:textId="4BDD3A1B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2AD" w14:textId="0A1C4B7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1DEB" w14:textId="502EEDB6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AD9D" w14:textId="46C2F3E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59F2" w14:textId="32B7B101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60C5" w14:textId="3EB53785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</w:tr>
      <w:tr w:rsidR="00C96759" w:rsidRPr="00515932" w14:paraId="6CF5532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D82DDA6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0C8" w14:textId="72155F30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9C93" w14:textId="601C0365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9E06" w14:textId="336245CF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84D" w14:textId="7F3EFF2D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FF0" w14:textId="3CFAE5FB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051F" w14:textId="09300783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C96759" w:rsidRPr="00515932" w14:paraId="5E29516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84A1D1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98E1" w14:textId="38F1B8D6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D44A" w14:textId="25B1B058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1218" w14:textId="5C1CDA88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FC30" w14:textId="64AD16EF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6C45" w14:textId="07E13CC0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AB4" w14:textId="7892811E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C96759" w:rsidRPr="00515932" w14:paraId="125D6D58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223D399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7ADB" w14:textId="2C4CC216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2183" w14:textId="1DB235F3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8565" w14:textId="59F8866B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2F42" w14:textId="350270C6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E054" w14:textId="7A40346C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B8D5" w14:textId="4616EB2D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</w:tr>
      <w:tr w:rsidR="00C96759" w:rsidRPr="00515932" w14:paraId="10C71AB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53871A8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05B7" w14:textId="7848FC81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DC20" w14:textId="230BD4EE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CA1" w14:textId="2E49B01B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AC18" w14:textId="1774ADCF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0C3B" w14:textId="0C2802F5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027B" w14:textId="18B8EB01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</w:tr>
      <w:tr w:rsidR="00C96759" w:rsidRPr="00515932" w14:paraId="3D205B6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1591694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10C6" w14:textId="17BE7F6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29B6" w14:textId="1DF93C89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0448" w14:textId="5BF5D19A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1DD8" w14:textId="33318A3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9938" w14:textId="76061DE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EA90" w14:textId="3267BD1B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C96759" w:rsidRPr="00515932" w14:paraId="181C8EF5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D5F1DAA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D2C7" w14:textId="0229D80E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C33" w14:textId="1AEDB9E6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8654" w14:textId="0076D9F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807" w14:textId="2B68C693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C145" w14:textId="63B55FBC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DE7" w14:textId="4DFB0ACC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</w:tr>
      <w:tr w:rsidR="00C96759" w:rsidRPr="00515932" w14:paraId="38E6388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A5002F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C0DF" w14:textId="1A523175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14E3" w14:textId="74445EB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1531" w14:textId="6A94841D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D2A3" w14:textId="49E43C4C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AF41" w14:textId="40269A38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03CA" w14:textId="54A190A3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C96759" w:rsidRPr="00515932" w14:paraId="28A3CA0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314165E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073D" w14:textId="5E401AF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8901" w14:textId="2D16A5B0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6AC" w14:textId="5E9D2CE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1DE0" w14:textId="00B8D12A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E89A" w14:textId="23F737E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27B2" w14:textId="3468E5C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C96759" w:rsidRPr="00515932" w14:paraId="0E44C67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E89693F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6A67" w14:textId="1C77A70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ED6D" w14:textId="2DEF34B3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9AD" w14:textId="4ED022C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7BD7" w14:textId="4F1A6B70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A059" w14:textId="5E285F6D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DD7" w14:textId="4BA295BE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</w:tr>
      <w:tr w:rsidR="00C96759" w:rsidRPr="00515932" w14:paraId="15F82FF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F7DC845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Кладово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FC80" w14:textId="5C574ED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70AD" w14:textId="30E51861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5CD5" w14:textId="21D256F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5C3A" w14:textId="7446B4AF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F8DC" w14:textId="4DE1AF8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D6F5" w14:textId="1339A4A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C96759" w:rsidRPr="00515932" w14:paraId="6C57DFD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D553B6C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8183" w14:textId="354EAD9A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725B" w14:textId="7AB17361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D8F6" w14:textId="1D5E866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F47" w14:textId="2B6A565C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B5CD" w14:textId="6617296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2862" w14:textId="259EEACE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</w:tr>
      <w:tr w:rsidR="00C96759" w:rsidRPr="00515932" w14:paraId="18B6F3FB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02330357" w14:textId="77777777" w:rsidR="00C96759" w:rsidRPr="00515932" w:rsidRDefault="00C96759" w:rsidP="00C96759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D7F9" w14:textId="2666B76D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7493" w14:textId="661D5BD7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2BC1" w14:textId="4E566333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AB9" w14:textId="6EEC150D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0C5B" w14:textId="219C3514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CE09" w14:textId="31DE4582" w:rsidR="00C96759" w:rsidRPr="00C96759" w:rsidRDefault="00C96759" w:rsidP="00C9675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</w:tbl>
    <w:p w14:paraId="259CDE0B" w14:textId="0F72BDB6" w:rsidR="005C5667" w:rsidRPr="00323813" w:rsidRDefault="005C5667" w:rsidP="00323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 w:eastAsia="en-GB"/>
        </w:rPr>
      </w:pPr>
    </w:p>
    <w:p w14:paraId="3D97BAB1" w14:textId="6446E491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</w:p>
    <w:p w14:paraId="00E1EFF9" w14:textId="3A8FE42A" w:rsidR="00E1057E" w:rsidRPr="00BA7B36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Pr="00BA7B36">
        <w:rPr>
          <w:rFonts w:ascii="Times New Roman" w:hAnsi="Times New Roman"/>
          <w:b/>
          <w:u w:val="single"/>
          <w:lang w:eastAsia="en-GB"/>
        </w:rPr>
        <w:t>периоду јануар-</w:t>
      </w:r>
      <w:r w:rsidR="00640E0A">
        <w:rPr>
          <w:rFonts w:ascii="Times New Roman" w:hAnsi="Times New Roman"/>
          <w:b/>
          <w:u w:val="single"/>
          <w:lang w:val="sr-Cyrl-RS" w:eastAsia="en-GB"/>
        </w:rPr>
        <w:t>новембар</w:t>
      </w:r>
      <w:r w:rsidRPr="00BA7B36">
        <w:rPr>
          <w:rFonts w:ascii="Times New Roman" w:hAnsi="Times New Roman"/>
          <w:b/>
          <w:u w:val="single"/>
          <w:lang w:eastAsia="en-GB"/>
        </w:rPr>
        <w:t xml:space="preserve"> </w:t>
      </w:r>
      <w:r w:rsidRPr="00BA7B36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2024. године</w:t>
      </w:r>
    </w:p>
    <w:p w14:paraId="76BFC47F" w14:textId="77777777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5E24050" w14:textId="347BFCA3" w:rsidR="00E1057E" w:rsidRPr="00644BBB" w:rsidRDefault="00610194" w:rsidP="00610194">
      <w:pPr>
        <w:numPr>
          <w:ilvl w:val="0"/>
          <w:numId w:val="25"/>
        </w:numPr>
        <w:tabs>
          <w:tab w:val="left" w:pos="0"/>
        </w:tabs>
        <w:spacing w:after="0" w:line="240" w:lineRule="auto"/>
        <w:ind w:hanging="502"/>
        <w:jc w:val="both"/>
        <w:rPr>
          <w:rFonts w:ascii="Times New Roman" w:hAnsi="Times New Roman"/>
          <w:lang w:val="sr-Cyrl-CS" w:eastAsia="en-GB"/>
        </w:rPr>
      </w:pPr>
      <w:r>
        <w:rPr>
          <w:rFonts w:ascii="Times New Roman" w:hAnsi="Times New Roman"/>
          <w:lang w:val="ru-RU" w:eastAsia="en-GB"/>
        </w:rPr>
        <w:t xml:space="preserve">     </w:t>
      </w:r>
      <w:r w:rsidR="00E1057E" w:rsidRPr="00644BBB">
        <w:rPr>
          <w:rFonts w:ascii="Times New Roman" w:hAnsi="Times New Roman"/>
          <w:lang w:val="ru-RU" w:eastAsia="en-GB"/>
        </w:rPr>
        <w:t xml:space="preserve">У </w:t>
      </w:r>
      <w:r w:rsidR="00E1057E" w:rsidRPr="00644BBB">
        <w:rPr>
          <w:rFonts w:ascii="Times New Roman" w:hAnsi="Times New Roman"/>
          <w:b/>
          <w:lang w:val="ru-RU" w:eastAsia="en-GB"/>
        </w:rPr>
        <w:t>Београду</w:t>
      </w:r>
      <w:r w:rsidR="00E1057E" w:rsidRPr="00644BBB">
        <w:rPr>
          <w:rFonts w:ascii="Times New Roman" w:hAnsi="Times New Roman"/>
          <w:lang w:val="ru-RU" w:eastAsia="en-GB"/>
        </w:rPr>
        <w:t xml:space="preserve"> је у </w:t>
      </w:r>
      <w:r w:rsidR="00E1057E" w:rsidRPr="00644BBB">
        <w:rPr>
          <w:rFonts w:ascii="Times New Roman" w:hAnsi="Times New Roman"/>
          <w:lang w:eastAsia="en-GB"/>
        </w:rPr>
        <w:t>периоду јануар-</w:t>
      </w:r>
      <w:r w:rsidR="00640E0A" w:rsidRPr="00644BBB">
        <w:rPr>
          <w:rFonts w:ascii="Times New Roman" w:hAnsi="Times New Roman"/>
          <w:lang w:val="sr-Cyrl-RS" w:eastAsia="en-GB"/>
        </w:rPr>
        <w:t>новембар</w:t>
      </w:r>
      <w:r w:rsidR="00E1057E" w:rsidRPr="00644BBB">
        <w:rPr>
          <w:rFonts w:ascii="Times New Roman" w:hAnsi="Times New Roman"/>
          <w:lang w:eastAsia="en-GB"/>
        </w:rPr>
        <w:t xml:space="preserve"> </w:t>
      </w:r>
      <w:r w:rsidR="00E1057E" w:rsidRPr="00644BBB">
        <w:rPr>
          <w:rFonts w:ascii="Times New Roman" w:hAnsi="Times New Roman"/>
          <w:lang w:val="ru-RU" w:eastAsia="en-GB"/>
        </w:rPr>
        <w:t xml:space="preserve">2024. године </w:t>
      </w:r>
      <w:r w:rsidR="00E520CD" w:rsidRPr="00644BBB">
        <w:rPr>
          <w:rFonts w:ascii="Times New Roman" w:hAnsi="Times New Roman"/>
          <w:lang w:val="ru-RU" w:eastAsia="en-GB"/>
        </w:rPr>
        <w:t>регистровано</w:t>
      </w:r>
      <w:r w:rsidR="00E1057E" w:rsidRPr="00644BBB">
        <w:rPr>
          <w:rFonts w:ascii="Times New Roman" w:hAnsi="Times New Roman"/>
          <w:lang w:val="ru-RU" w:eastAsia="en-GB"/>
        </w:rPr>
        <w:t xml:space="preserve"> укупн</w:t>
      </w:r>
      <w:r w:rsidR="00E520CD" w:rsidRPr="00644BBB">
        <w:rPr>
          <w:rFonts w:ascii="Times New Roman" w:hAnsi="Times New Roman"/>
          <w:lang w:val="ru-RU" w:eastAsia="en-GB"/>
        </w:rPr>
        <w:t>о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D6095E" w:rsidRPr="00644BBB">
        <w:rPr>
          <w:rFonts w:ascii="Times New Roman" w:eastAsia="Times New Roman" w:hAnsi="Times New Roman" w:cs="Times New Roman"/>
          <w:color w:val="000000"/>
        </w:rPr>
        <w:t>3.399.138</w:t>
      </w:r>
      <w:r w:rsidR="00D6095E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520CD" w:rsidRPr="00644BBB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="00E1057E" w:rsidRPr="00644BBB">
        <w:rPr>
          <w:rFonts w:ascii="Times New Roman" w:hAnsi="Times New Roman"/>
          <w:lang w:val="ru-RU" w:eastAsia="en-GB"/>
        </w:rPr>
        <w:t xml:space="preserve"> (раст од </w:t>
      </w:r>
      <w:r w:rsidR="00D6095E" w:rsidRPr="00644BBB">
        <w:rPr>
          <w:rFonts w:ascii="Times New Roman" w:hAnsi="Times New Roman"/>
          <w:lang w:val="sr-Cyrl-RS" w:eastAsia="en-GB"/>
        </w:rPr>
        <w:t>7,8</w:t>
      </w:r>
      <w:r w:rsidR="00E1057E" w:rsidRPr="00644BBB">
        <w:rPr>
          <w:rFonts w:ascii="Times New Roman" w:hAnsi="Times New Roman"/>
          <w:lang w:eastAsia="en-GB"/>
        </w:rPr>
        <w:t>%</w:t>
      </w:r>
      <w:r w:rsidR="00E1057E" w:rsidRPr="00644BBB">
        <w:rPr>
          <w:rFonts w:ascii="Times New Roman" w:hAnsi="Times New Roman"/>
          <w:lang w:val="ru-RU" w:eastAsia="en-GB"/>
        </w:rPr>
        <w:t xml:space="preserve">  у односу на исти период 2023. године), при чему су домаћи туристи остварили </w:t>
      </w:r>
      <w:r w:rsidR="00D6095E" w:rsidRPr="00644BBB">
        <w:rPr>
          <w:rFonts w:ascii="Times New Roman" w:eastAsia="Times New Roman" w:hAnsi="Times New Roman" w:cs="Times New Roman"/>
          <w:color w:val="000000"/>
        </w:rPr>
        <w:t>466.804</w:t>
      </w:r>
      <w:r w:rsidR="00D6095E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1057E" w:rsidRPr="00644BBB">
        <w:rPr>
          <w:rFonts w:ascii="Times New Roman" w:eastAsia="Times New Roman" w:hAnsi="Times New Roman"/>
          <w:bCs/>
        </w:rPr>
        <w:t>ноћењ</w:t>
      </w:r>
      <w:r w:rsidR="009D655C" w:rsidRPr="00644BBB">
        <w:rPr>
          <w:rFonts w:ascii="Times New Roman" w:eastAsia="Times New Roman" w:hAnsi="Times New Roman"/>
          <w:bCs/>
          <w:lang w:val="sr-Cyrl-RS"/>
        </w:rPr>
        <w:t>а</w:t>
      </w:r>
      <w:r w:rsidR="00E1057E" w:rsidRPr="00644BBB">
        <w:rPr>
          <w:rFonts w:ascii="Times New Roman" w:hAnsi="Times New Roman"/>
          <w:lang w:val="ru-RU" w:eastAsia="en-GB"/>
        </w:rPr>
        <w:t xml:space="preserve"> (раст од  </w:t>
      </w:r>
      <w:r w:rsidR="00DD3411" w:rsidRPr="00644BBB">
        <w:rPr>
          <w:rFonts w:ascii="Times New Roman" w:hAnsi="Times New Roman"/>
          <w:lang w:eastAsia="en-GB"/>
        </w:rPr>
        <w:t>7,</w:t>
      </w:r>
      <w:r w:rsidR="00D6095E" w:rsidRPr="00644BBB">
        <w:rPr>
          <w:rFonts w:ascii="Times New Roman" w:hAnsi="Times New Roman"/>
          <w:lang w:val="sr-Cyrl-RS" w:eastAsia="en-GB"/>
        </w:rPr>
        <w:t>2</w:t>
      </w:r>
      <w:r w:rsidR="00E1057E" w:rsidRPr="00644BBB">
        <w:rPr>
          <w:rFonts w:ascii="Times New Roman" w:hAnsi="Times New Roman"/>
          <w:lang w:val="ru-RU" w:eastAsia="en-GB"/>
        </w:rPr>
        <w:t xml:space="preserve">%), а страни </w:t>
      </w:r>
      <w:r w:rsidR="00D6095E" w:rsidRPr="00644BBB">
        <w:rPr>
          <w:rFonts w:ascii="Times New Roman" w:eastAsia="Times New Roman" w:hAnsi="Times New Roman" w:cs="Times New Roman"/>
          <w:color w:val="000000"/>
        </w:rPr>
        <w:t>2.932.334</w:t>
      </w:r>
      <w:r w:rsidR="00D6095E" w:rsidRPr="00644BBB">
        <w:rPr>
          <w:rFonts w:ascii="Times New Roman" w:hAnsi="Times New Roman"/>
          <w:lang w:val="sr-Cyrl-CS" w:eastAsia="en-GB"/>
        </w:rPr>
        <w:t xml:space="preserve"> </w:t>
      </w:r>
      <w:r w:rsidR="00E1057E" w:rsidRPr="00644BBB">
        <w:rPr>
          <w:rFonts w:ascii="Times New Roman" w:hAnsi="Times New Roman"/>
          <w:lang w:val="sr-Cyrl-CS" w:eastAsia="en-GB"/>
        </w:rPr>
        <w:t>(раст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E1057E" w:rsidRPr="00644BBB">
        <w:rPr>
          <w:rFonts w:ascii="Times New Roman" w:hAnsi="Times New Roman"/>
          <w:lang w:eastAsia="en-GB"/>
        </w:rPr>
        <w:t>oд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D6095E" w:rsidRPr="00644BBB">
        <w:rPr>
          <w:rFonts w:ascii="Times New Roman" w:hAnsi="Times New Roman"/>
          <w:lang w:val="sr-Cyrl-RS" w:eastAsia="en-GB"/>
        </w:rPr>
        <w:t>7,9</w:t>
      </w:r>
      <w:r w:rsidR="00E1057E" w:rsidRPr="00644BBB">
        <w:rPr>
          <w:rFonts w:ascii="Times New Roman" w:hAnsi="Times New Roman"/>
          <w:lang w:val="ru-RU" w:eastAsia="en-GB"/>
        </w:rPr>
        <w:t xml:space="preserve">%). </w:t>
      </w:r>
    </w:p>
    <w:p w14:paraId="43CA0BF6" w14:textId="49380A66" w:rsidR="00E1057E" w:rsidRPr="00644BBB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</w:rPr>
      </w:pPr>
      <w:bookmarkStart w:id="3" w:name="_Hlk139284498"/>
      <w:r w:rsidRPr="00644BBB">
        <w:rPr>
          <w:rFonts w:ascii="Times New Roman" w:hAnsi="Times New Roman"/>
        </w:rPr>
        <w:t xml:space="preserve">У </w:t>
      </w:r>
      <w:r w:rsidRPr="00644BBB">
        <w:rPr>
          <w:rFonts w:ascii="Times New Roman" w:hAnsi="Times New Roman"/>
          <w:b/>
        </w:rPr>
        <w:t>бањским местима</w:t>
      </w:r>
      <w:r w:rsidR="00E520CD" w:rsidRPr="00644BBB">
        <w:rPr>
          <w:rFonts w:ascii="Times New Roman" w:hAnsi="Times New Roman"/>
          <w:lang w:val="ru-RU" w:eastAsia="en-GB"/>
        </w:rPr>
        <w:t xml:space="preserve"> је регистровано укупно</w:t>
      </w:r>
      <w:r w:rsidR="00C30D97" w:rsidRPr="00644BBB">
        <w:rPr>
          <w:rFonts w:ascii="Times New Roman" w:hAnsi="Times New Roman"/>
          <w:lang w:val="ru-RU" w:eastAsia="en-GB"/>
        </w:rPr>
        <w:t xml:space="preserve"> </w:t>
      </w:r>
      <w:r w:rsidR="00AE0ADE" w:rsidRPr="00644BBB">
        <w:rPr>
          <w:rFonts w:ascii="Times New Roman" w:eastAsia="Times New Roman" w:hAnsi="Times New Roman" w:cs="Times New Roman"/>
          <w:color w:val="000000"/>
        </w:rPr>
        <w:t>2.431.089</w:t>
      </w:r>
      <w:r w:rsidR="00AE0ADE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9D655C" w:rsidRPr="00644BBB">
        <w:rPr>
          <w:rFonts w:ascii="Times New Roman" w:eastAsia="Times New Roman" w:hAnsi="Times New Roman" w:cs="Times New Roman"/>
          <w:color w:val="000000"/>
          <w:lang w:val="sr-Cyrl-RS"/>
        </w:rPr>
        <w:t>ноћења</w:t>
      </w:r>
      <w:r w:rsidRPr="00644BBB">
        <w:rPr>
          <w:rFonts w:ascii="Times New Roman" w:eastAsia="Times New Roman" w:hAnsi="Times New Roman"/>
          <w:bCs/>
        </w:rPr>
        <w:t xml:space="preserve"> (</w:t>
      </w:r>
      <w:r w:rsidR="00DC0A6C" w:rsidRPr="00644BBB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AE0ADE" w:rsidRPr="00644BBB">
        <w:rPr>
          <w:rFonts w:ascii="Times New Roman" w:eastAsia="Times New Roman" w:hAnsi="Times New Roman"/>
          <w:bCs/>
          <w:lang w:val="sr-Cyrl-RS"/>
        </w:rPr>
        <w:t>9,9</w:t>
      </w:r>
      <w:r w:rsidRPr="00644BBB">
        <w:rPr>
          <w:rFonts w:ascii="Times New Roman" w:eastAsia="Times New Roman" w:hAnsi="Times New Roman"/>
          <w:bCs/>
        </w:rPr>
        <w:t>%</w:t>
      </w:r>
      <w:r w:rsidR="009D655C" w:rsidRPr="00644BBB">
        <w:rPr>
          <w:rFonts w:ascii="Times New Roman" w:eastAsia="Times New Roman" w:hAnsi="Times New Roman"/>
          <w:bCs/>
          <w:lang w:val="sr-Cyrl-RS"/>
        </w:rPr>
        <w:t>)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r w:rsidRPr="00644BBB">
        <w:rPr>
          <w:rFonts w:ascii="Times New Roman" w:eastAsia="Times New Roman" w:hAnsi="Times New Roman"/>
          <w:bCs/>
        </w:rPr>
        <w:t>домаћих турист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и остварили </w:t>
      </w:r>
      <w:r w:rsidR="00BF6475" w:rsidRPr="00644BBB">
        <w:rPr>
          <w:rFonts w:ascii="Times New Roman" w:eastAsia="Times New Roman" w:hAnsi="Times New Roman" w:cs="Times New Roman"/>
          <w:color w:val="000000"/>
        </w:rPr>
        <w:t>2.022.281</w:t>
      </w:r>
      <w:r w:rsidR="00BF6475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44BBB">
        <w:rPr>
          <w:rFonts w:ascii="Times New Roman" w:eastAsia="Times New Roman" w:hAnsi="Times New Roman"/>
          <w:bCs/>
        </w:rPr>
        <w:t>ноћења (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DD3411" w:rsidRPr="00644BBB">
        <w:rPr>
          <w:rFonts w:ascii="Times New Roman" w:eastAsia="Times New Roman" w:hAnsi="Times New Roman"/>
          <w:bCs/>
        </w:rPr>
        <w:t>1</w:t>
      </w:r>
      <w:r w:rsidR="00BF6475" w:rsidRPr="00644BBB">
        <w:rPr>
          <w:rFonts w:ascii="Times New Roman" w:eastAsia="Times New Roman" w:hAnsi="Times New Roman"/>
          <w:bCs/>
          <w:lang w:val="sr-Cyrl-RS"/>
        </w:rPr>
        <w:t>2,9</w:t>
      </w:r>
      <w:r w:rsidRPr="00644BBB">
        <w:rPr>
          <w:rFonts w:ascii="Times New Roman" w:eastAsia="Times New Roman" w:hAnsi="Times New Roman"/>
          <w:bCs/>
        </w:rPr>
        <w:t>%</w:t>
      </w:r>
      <w:r w:rsidRPr="00644BBB">
        <w:rPr>
          <w:rFonts w:ascii="Times New Roman" w:eastAsia="Times New Roman" w:hAnsi="Times New Roman"/>
          <w:bCs/>
          <w:lang w:val="en-US"/>
        </w:rPr>
        <w:t>)</w:t>
      </w:r>
      <w:r w:rsidRPr="00644BBB">
        <w:rPr>
          <w:rFonts w:ascii="Times New Roman" w:eastAsia="Times New Roman" w:hAnsi="Times New Roman"/>
          <w:bCs/>
        </w:rPr>
        <w:t xml:space="preserve"> а страни</w:t>
      </w:r>
      <w:r w:rsidRPr="00644BBB">
        <w:rPr>
          <w:rFonts w:ascii="Times New Roman" w:eastAsia="Times New Roman" w:hAnsi="Times New Roman"/>
          <w:bCs/>
          <w:color w:val="000000"/>
        </w:rPr>
        <w:t xml:space="preserve"> </w:t>
      </w:r>
      <w:r w:rsidR="00BF6475" w:rsidRPr="00644BBB">
        <w:rPr>
          <w:rFonts w:ascii="Times New Roman" w:eastAsia="Times New Roman" w:hAnsi="Times New Roman" w:cs="Times New Roman"/>
          <w:color w:val="000000"/>
        </w:rPr>
        <w:t>408.808</w:t>
      </w:r>
      <w:r w:rsidR="00BF6475" w:rsidRPr="00644BBB">
        <w:rPr>
          <w:rFonts w:ascii="Times New Roman" w:eastAsia="Times New Roman" w:hAnsi="Times New Roman"/>
          <w:bCs/>
        </w:rPr>
        <w:t xml:space="preserve"> </w:t>
      </w:r>
      <w:r w:rsidRPr="00644BBB">
        <w:rPr>
          <w:rFonts w:ascii="Times New Roman" w:eastAsia="Times New Roman" w:hAnsi="Times New Roman"/>
          <w:bCs/>
        </w:rPr>
        <w:t xml:space="preserve">(раст од </w:t>
      </w:r>
      <w:r w:rsidR="00DD3411" w:rsidRPr="00644BBB">
        <w:rPr>
          <w:rFonts w:ascii="Times New Roman" w:eastAsia="Times New Roman" w:hAnsi="Times New Roman"/>
          <w:bCs/>
        </w:rPr>
        <w:t>8,1</w:t>
      </w:r>
      <w:r w:rsidRPr="00644BBB">
        <w:rPr>
          <w:rFonts w:ascii="Times New Roman" w:eastAsia="Times New Roman" w:hAnsi="Times New Roman"/>
          <w:bCs/>
        </w:rPr>
        <w:t>%).</w:t>
      </w:r>
    </w:p>
    <w:bookmarkEnd w:id="3"/>
    <w:p w14:paraId="3939C079" w14:textId="62A96CAD" w:rsidR="00E1057E" w:rsidRPr="00644BBB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</w:rPr>
      </w:pPr>
      <w:r w:rsidRPr="00644BBB">
        <w:rPr>
          <w:rFonts w:ascii="Times New Roman" w:hAnsi="Times New Roman"/>
        </w:rPr>
        <w:t xml:space="preserve">У </w:t>
      </w:r>
      <w:r w:rsidRPr="00644BBB">
        <w:rPr>
          <w:rFonts w:ascii="Times New Roman" w:hAnsi="Times New Roman"/>
          <w:b/>
        </w:rPr>
        <w:t xml:space="preserve">планинским </w:t>
      </w:r>
      <w:r w:rsidR="00C30D97" w:rsidRPr="00644BBB">
        <w:rPr>
          <w:rFonts w:ascii="Times New Roman" w:hAnsi="Times New Roman"/>
          <w:b/>
          <w:lang w:val="sr-Cyrl-RS"/>
        </w:rPr>
        <w:t>центрима</w:t>
      </w:r>
      <w:r w:rsidRPr="00644BBB">
        <w:rPr>
          <w:rFonts w:ascii="Times New Roman" w:hAnsi="Times New Roman"/>
        </w:rPr>
        <w:t xml:space="preserve"> </w:t>
      </w:r>
      <w:r w:rsidR="00E520CD" w:rsidRPr="00644BBB">
        <w:rPr>
          <w:rFonts w:ascii="Times New Roman" w:hAnsi="Times New Roman"/>
          <w:lang w:val="sr-Cyrl-RS"/>
        </w:rPr>
        <w:t xml:space="preserve">је </w:t>
      </w:r>
      <w:r w:rsidRPr="00644BBB">
        <w:rPr>
          <w:rFonts w:ascii="Times New Roman" w:hAnsi="Times New Roman"/>
        </w:rPr>
        <w:t xml:space="preserve">регистровано укупно </w:t>
      </w:r>
      <w:r w:rsidR="00BF6475" w:rsidRPr="00644BBB">
        <w:rPr>
          <w:rFonts w:ascii="Times New Roman" w:eastAsia="Times New Roman" w:hAnsi="Times New Roman" w:cs="Times New Roman"/>
          <w:color w:val="000000"/>
        </w:rPr>
        <w:t>2.698.573</w:t>
      </w:r>
      <w:r w:rsidR="00BF6475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44BBB">
        <w:rPr>
          <w:rFonts w:ascii="Times New Roman" w:eastAsia="Times New Roman" w:hAnsi="Times New Roman"/>
          <w:bCs/>
        </w:rPr>
        <w:t xml:space="preserve">ноћења (раст од </w:t>
      </w:r>
      <w:r w:rsidR="00DD3411" w:rsidRPr="00644BBB">
        <w:rPr>
          <w:rFonts w:ascii="Times New Roman" w:eastAsia="Times New Roman" w:hAnsi="Times New Roman"/>
          <w:bCs/>
        </w:rPr>
        <w:t>2,</w:t>
      </w:r>
      <w:r w:rsidR="00BF6475" w:rsidRPr="00644BBB">
        <w:rPr>
          <w:rFonts w:ascii="Times New Roman" w:eastAsia="Times New Roman" w:hAnsi="Times New Roman"/>
          <w:bCs/>
          <w:lang w:val="sr-Cyrl-RS"/>
        </w:rPr>
        <w:t>5</w:t>
      </w:r>
      <w:r w:rsidRPr="00644BBB">
        <w:rPr>
          <w:rFonts w:ascii="Times New Roman" w:eastAsia="Times New Roman" w:hAnsi="Times New Roman"/>
          <w:bCs/>
        </w:rPr>
        <w:t>% у односу на исти период 2023. године</w:t>
      </w:r>
      <w:r w:rsidRPr="00644BBB">
        <w:rPr>
          <w:rFonts w:ascii="Times New Roman" w:hAnsi="Times New Roman"/>
        </w:rPr>
        <w:t xml:space="preserve">), од чега су домаћи туристи остварили </w:t>
      </w:r>
      <w:r w:rsidR="00BF6475" w:rsidRPr="00644BBB">
        <w:rPr>
          <w:rFonts w:ascii="Times New Roman" w:eastAsia="Times New Roman" w:hAnsi="Times New Roman" w:cs="Times New Roman"/>
          <w:color w:val="000000"/>
        </w:rPr>
        <w:t>2.107.876</w:t>
      </w:r>
      <w:r w:rsidR="00BF6475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44BBB">
        <w:rPr>
          <w:rFonts w:ascii="Times New Roman" w:eastAsia="Times New Roman" w:hAnsi="Times New Roman"/>
          <w:bCs/>
        </w:rPr>
        <w:t>ноћења (</w:t>
      </w:r>
      <w:r w:rsidR="00DD3411" w:rsidRPr="00644BBB">
        <w:rPr>
          <w:rFonts w:ascii="Times New Roman" w:eastAsia="Times New Roman" w:hAnsi="Times New Roman"/>
          <w:bCs/>
          <w:lang w:val="sr-Cyrl-RS"/>
        </w:rPr>
        <w:t>пад</w:t>
      </w:r>
      <w:r w:rsidRPr="00644BBB">
        <w:rPr>
          <w:rFonts w:ascii="Times New Roman" w:eastAsia="Times New Roman" w:hAnsi="Times New Roman"/>
          <w:bCs/>
        </w:rPr>
        <w:t xml:space="preserve"> од </w:t>
      </w:r>
      <w:r w:rsidR="00DD3411" w:rsidRPr="00644BBB">
        <w:rPr>
          <w:rFonts w:ascii="Times New Roman" w:eastAsia="Times New Roman" w:hAnsi="Times New Roman"/>
          <w:bCs/>
          <w:lang w:val="sr-Cyrl-RS"/>
        </w:rPr>
        <w:t>2,</w:t>
      </w:r>
      <w:r w:rsidR="00BF6475" w:rsidRPr="00644BBB">
        <w:rPr>
          <w:rFonts w:ascii="Times New Roman" w:eastAsia="Times New Roman" w:hAnsi="Times New Roman"/>
          <w:bCs/>
          <w:lang w:val="sr-Cyrl-RS"/>
        </w:rPr>
        <w:t>3</w:t>
      </w:r>
      <w:r w:rsidRPr="00644BBB">
        <w:rPr>
          <w:rFonts w:ascii="Times New Roman" w:eastAsia="Times New Roman" w:hAnsi="Times New Roman"/>
          <w:bCs/>
        </w:rPr>
        <w:t xml:space="preserve">%), а страни </w:t>
      </w:r>
      <w:r w:rsidR="00BF6475" w:rsidRPr="00644BBB">
        <w:rPr>
          <w:rFonts w:ascii="Times New Roman" w:eastAsia="Times New Roman" w:hAnsi="Times New Roman" w:cs="Times New Roman"/>
          <w:color w:val="000000"/>
        </w:rPr>
        <w:t>590.697</w:t>
      </w:r>
      <w:r w:rsidR="00BF6475" w:rsidRPr="00644BBB">
        <w:rPr>
          <w:rFonts w:ascii="Times New Roman" w:eastAsia="Times New Roman" w:hAnsi="Times New Roman"/>
          <w:bCs/>
        </w:rPr>
        <w:t xml:space="preserve"> </w:t>
      </w:r>
      <w:r w:rsidRPr="00644BBB">
        <w:rPr>
          <w:rFonts w:ascii="Times New Roman" w:eastAsia="Times New Roman" w:hAnsi="Times New Roman"/>
          <w:bCs/>
        </w:rPr>
        <w:t>(раст од  2</w:t>
      </w:r>
      <w:r w:rsidR="00BF6475" w:rsidRPr="00644BBB">
        <w:rPr>
          <w:rFonts w:ascii="Times New Roman" w:eastAsia="Times New Roman" w:hAnsi="Times New Roman"/>
          <w:bCs/>
          <w:lang w:val="sr-Cyrl-RS"/>
        </w:rPr>
        <w:t>3,8</w:t>
      </w:r>
      <w:r w:rsidRPr="00644BBB">
        <w:rPr>
          <w:rFonts w:ascii="Times New Roman" w:eastAsia="Times New Roman" w:hAnsi="Times New Roman"/>
          <w:bCs/>
        </w:rPr>
        <w:t xml:space="preserve">%). </w:t>
      </w:r>
    </w:p>
    <w:p w14:paraId="7799AF34" w14:textId="77777777" w:rsidR="00E1057E" w:rsidRPr="00BD3266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E1057E" w:rsidRPr="002671A4" w14:paraId="75FA6442" w14:textId="77777777" w:rsidTr="002B2D05">
        <w:trPr>
          <w:trHeight w:val="450"/>
        </w:trPr>
        <w:tc>
          <w:tcPr>
            <w:tcW w:w="2359" w:type="dxa"/>
            <w:vMerge w:val="restart"/>
            <w:shd w:val="clear" w:color="auto" w:fill="F79646"/>
            <w:vAlign w:val="center"/>
            <w:hideMark/>
          </w:tcPr>
          <w:p w14:paraId="5DE36882" w14:textId="356610D5" w:rsidR="00E1057E" w:rsidRPr="002671A4" w:rsidRDefault="00E1057E" w:rsidP="002B2D05">
            <w:pPr>
              <w:spacing w:after="0" w:line="0" w:lineRule="atLeast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82D1E9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E1057E" w:rsidRPr="002671A4" w14:paraId="079B679D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21E5323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44" w:type="dxa"/>
            <w:gridSpan w:val="6"/>
            <w:vMerge/>
            <w:vAlign w:val="center"/>
            <w:hideMark/>
          </w:tcPr>
          <w:p w14:paraId="70C318C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2671A4" w14:paraId="2006DB5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6FE29E5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shd w:val="clear" w:color="auto" w:fill="C6EFCE"/>
            <w:noWrap/>
            <w:vAlign w:val="center"/>
            <w:hideMark/>
          </w:tcPr>
          <w:p w14:paraId="63E070A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vAlign w:val="center"/>
            <w:hideMark/>
          </w:tcPr>
          <w:p w14:paraId="344F826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shd w:val="clear" w:color="auto" w:fill="C6EFCE"/>
            <w:noWrap/>
            <w:vAlign w:val="center"/>
            <w:hideMark/>
          </w:tcPr>
          <w:p w14:paraId="69497B6F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11340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shd w:val="clear" w:color="auto" w:fill="C6EFCE"/>
            <w:noWrap/>
            <w:vAlign w:val="center"/>
            <w:hideMark/>
          </w:tcPr>
          <w:p w14:paraId="0604ECAC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vAlign w:val="center"/>
            <w:hideMark/>
          </w:tcPr>
          <w:p w14:paraId="05F841F4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2671A4" w14:paraId="786D613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4219B787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FA299D8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F4F193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EE462DB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B125DA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06022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14:paraId="668E33F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960E5C" w:rsidRPr="002671A4" w14:paraId="219F92D6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1737D2A0" w14:textId="77777777" w:rsidR="00960E5C" w:rsidRPr="002671A4" w:rsidRDefault="00960E5C" w:rsidP="00960E5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561" w:type="dxa"/>
            <w:vAlign w:val="bottom"/>
          </w:tcPr>
          <w:p w14:paraId="539814F9" w14:textId="5B5FD56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1109" w:type="dxa"/>
            <w:vAlign w:val="bottom"/>
          </w:tcPr>
          <w:p w14:paraId="0C696DED" w14:textId="1C710857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041" w:type="dxa"/>
            <w:vAlign w:val="bottom"/>
          </w:tcPr>
          <w:p w14:paraId="43AACBEE" w14:textId="17D95A9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Align w:val="bottom"/>
          </w:tcPr>
          <w:p w14:paraId="0A5E3119" w14:textId="3B9280A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35" w:type="dxa"/>
            <w:vAlign w:val="bottom"/>
          </w:tcPr>
          <w:p w14:paraId="5A8E3212" w14:textId="08758A8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06" w:type="dxa"/>
            <w:vAlign w:val="bottom"/>
          </w:tcPr>
          <w:p w14:paraId="1C23B9E7" w14:textId="3CD65BBF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960E5C" w:rsidRPr="002671A4" w14:paraId="5FFFCABD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01D0CCE6" w14:textId="77777777" w:rsidR="00960E5C" w:rsidRPr="002671A4" w:rsidRDefault="00960E5C" w:rsidP="00960E5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561" w:type="dxa"/>
            <w:vAlign w:val="bottom"/>
          </w:tcPr>
          <w:p w14:paraId="42514D06" w14:textId="068B74CB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09" w:type="dxa"/>
            <w:vAlign w:val="bottom"/>
          </w:tcPr>
          <w:p w14:paraId="4404C53C" w14:textId="3A8D261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041" w:type="dxa"/>
            <w:vAlign w:val="bottom"/>
          </w:tcPr>
          <w:p w14:paraId="060F686A" w14:textId="5596DE4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92" w:type="dxa"/>
            <w:vAlign w:val="bottom"/>
          </w:tcPr>
          <w:p w14:paraId="18256747" w14:textId="20DA845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135" w:type="dxa"/>
            <w:vAlign w:val="bottom"/>
          </w:tcPr>
          <w:p w14:paraId="6DF7CE2E" w14:textId="204F586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06" w:type="dxa"/>
            <w:vAlign w:val="bottom"/>
          </w:tcPr>
          <w:p w14:paraId="56ADAE2D" w14:textId="131FB3D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960E5C" w:rsidRPr="002671A4" w14:paraId="0A48E8D2" w14:textId="77777777" w:rsidTr="002B2D05">
        <w:trPr>
          <w:trHeight w:val="153"/>
        </w:trPr>
        <w:tc>
          <w:tcPr>
            <w:tcW w:w="2359" w:type="dxa"/>
            <w:vAlign w:val="bottom"/>
          </w:tcPr>
          <w:p w14:paraId="73119F0E" w14:textId="77777777" w:rsidR="00960E5C" w:rsidRPr="002671A4" w:rsidRDefault="00960E5C" w:rsidP="00960E5C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14:paraId="060FD998" w14:textId="2F0C3A1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291B5949" w14:textId="1F17F78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14:paraId="193D20C9" w14:textId="52A66C5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1F7BA3" w14:textId="68569ED0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27D6F408" w14:textId="2DD1F04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C5CAC3F" w14:textId="0432463D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960E5C" w:rsidRPr="002671A4" w14:paraId="4D627742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18848D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DAE9" w14:textId="031D032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CD46" w14:textId="4071D6DD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CBD9" w14:textId="71781BF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205E" w14:textId="4AB6276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9C81" w14:textId="69FC67F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B8FC" w14:textId="00B6363D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960E5C" w:rsidRPr="002671A4" w14:paraId="597F90A1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5860567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25E0" w14:textId="578BDAF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B399" w14:textId="05FCE4BD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01BF" w14:textId="27D62D3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DE51" w14:textId="3D84861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B2C7" w14:textId="36D6B400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3E9A" w14:textId="070E325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</w:tr>
      <w:tr w:rsidR="00960E5C" w:rsidRPr="002671A4" w14:paraId="7C8085B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DDC65E8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1A98" w14:textId="16282C1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2496" w14:textId="35DC321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99DC" w14:textId="5E91B0A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6110" w14:textId="347B43F6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A257" w14:textId="65C444A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C36F" w14:textId="3ACC569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960E5C" w:rsidRPr="002671A4" w14:paraId="5BEC341C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69978CC8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CEDC" w14:textId="1E2F6D8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7F1" w14:textId="33AA6646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0281" w14:textId="16330BC7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F36C" w14:textId="0322D35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2092" w14:textId="358AC70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4C92" w14:textId="4D6CABA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</w:tr>
      <w:tr w:rsidR="00960E5C" w:rsidRPr="002671A4" w14:paraId="7525CDA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F98036C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344" w14:textId="1C8AB136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57E9" w14:textId="620AED0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682D" w14:textId="3F57969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5ACA" w14:textId="3CC67EB7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EC6D" w14:textId="280179B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BA96" w14:textId="2E9A271F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</w:tr>
      <w:tr w:rsidR="00960E5C" w:rsidRPr="002671A4" w14:paraId="1F76C48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46506719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10A9" w14:textId="0FBD292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06C" w14:textId="61F985FF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2E95" w14:textId="1E396C76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F1AE" w14:textId="501C9ED1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7B1A" w14:textId="5BA7EB40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5496" w14:textId="098BB746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960E5C" w:rsidRPr="002671A4" w14:paraId="3B9D630A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5F28B2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F57B" w14:textId="66E184E7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27BB" w14:textId="58C6447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05AD" w14:textId="58DABF1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A865" w14:textId="35BC5D96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0FEC" w14:textId="53F8DAC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36B" w14:textId="073152A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960E5C" w:rsidRPr="002671A4" w14:paraId="703681DF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FED3CB1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5C5" w14:textId="74B47EC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DDBE" w14:textId="375354E4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A081" w14:textId="29DB305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76F0" w14:textId="07875CEB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BB9D" w14:textId="0CEEE18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5B90" w14:textId="2F676734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</w:tr>
      <w:tr w:rsidR="00960E5C" w:rsidRPr="002671A4" w14:paraId="148F237E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6212AD7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6A6C" w14:textId="4B70E24D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95DD" w14:textId="0982E7E6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1707" w14:textId="5AE2B43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35EC" w14:textId="088FBCF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520F" w14:textId="434F104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38B" w14:textId="4246362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960E5C" w:rsidRPr="002671A4" w14:paraId="1A723FE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2516653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57EB" w14:textId="44A6726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9D14" w14:textId="5EFEB774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BF6A" w14:textId="4629A044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135C" w14:textId="5C58D10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7FB2" w14:textId="4B31110B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B03F" w14:textId="38CBD88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</w:tr>
      <w:tr w:rsidR="00960E5C" w:rsidRPr="002671A4" w14:paraId="7322938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C0A1A52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855F" w14:textId="408079E4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4F3A" w14:textId="33127FA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2303" w14:textId="45F62034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F3BE" w14:textId="5B04EC1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AF10" w14:textId="3467C03E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005C" w14:textId="4598C043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960E5C" w:rsidRPr="002671A4" w14:paraId="5D7BDA6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0826E2C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95670" w14:textId="1BD105CF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F954" w14:textId="5D30C282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E20E" w14:textId="0E3E3A0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2B6B" w14:textId="389669B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9D49" w14:textId="0B46DDEC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C546" w14:textId="08734C81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</w:tr>
      <w:tr w:rsidR="00960E5C" w:rsidRPr="002671A4" w14:paraId="44CCFF3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376A8A9" w14:textId="77777777" w:rsidR="00960E5C" w:rsidRPr="002671A4" w:rsidRDefault="00960E5C" w:rsidP="00960E5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5647" w14:textId="3CD891D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B770" w14:textId="32D93239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0EC4" w14:textId="04447E1A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4F30" w14:textId="7BF83A28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A69" w14:textId="38BC6094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8F4B" w14:textId="6F0DDCA5" w:rsidR="00960E5C" w:rsidRPr="00E67F33" w:rsidRDefault="00960E5C" w:rsidP="00960E5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</w:tbl>
    <w:p w14:paraId="0767F26C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9CBBC00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57F830A1" w14:textId="77777777" w:rsidR="00E1057E" w:rsidRPr="007C0555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БАЊСКА МЕСТА - Листа посећености бањских места</w:t>
      </w:r>
    </w:p>
    <w:p w14:paraId="676E6827" w14:textId="77777777" w:rsidR="00E1057E" w:rsidRDefault="00E1057E" w:rsidP="00E105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119E8DF1" w14:textId="39908127" w:rsidR="00E1057E" w:rsidRPr="00630BF0" w:rsidRDefault="00E1057E" w:rsidP="0061019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lang w:val="ru-RU" w:eastAsia="en-GB"/>
        </w:rPr>
      </w:pPr>
      <w:r w:rsidRPr="00630BF0">
        <w:rPr>
          <w:rFonts w:ascii="Times New Roman" w:hAnsi="Times New Roman"/>
          <w:lang w:val="ru-RU" w:eastAsia="en-GB"/>
        </w:rPr>
        <w:t xml:space="preserve">У </w:t>
      </w:r>
      <w:r w:rsidRPr="00630BF0">
        <w:rPr>
          <w:rFonts w:ascii="Times New Roman" w:hAnsi="Times New Roman"/>
          <w:b/>
          <w:lang w:val="ru-RU" w:eastAsia="en-GB"/>
        </w:rPr>
        <w:t>бањским местима</w:t>
      </w:r>
      <w:r w:rsidRPr="00630BF0">
        <w:rPr>
          <w:rFonts w:ascii="Times New Roman" w:hAnsi="Times New Roman"/>
          <w:lang w:val="ru-RU" w:eastAsia="en-GB"/>
        </w:rPr>
        <w:t xml:space="preserve"> је у </w:t>
      </w:r>
      <w:r w:rsidRPr="00630BF0">
        <w:rPr>
          <w:rFonts w:ascii="Times New Roman" w:hAnsi="Times New Roman"/>
          <w:lang w:eastAsia="en-GB"/>
        </w:rPr>
        <w:t>периоду јануар-</w:t>
      </w:r>
      <w:r w:rsidR="00640E0A" w:rsidRPr="00630BF0">
        <w:rPr>
          <w:rFonts w:ascii="Times New Roman" w:hAnsi="Times New Roman"/>
          <w:lang w:val="sr-Cyrl-RS" w:eastAsia="en-GB"/>
        </w:rPr>
        <w:t>новембар</w:t>
      </w:r>
      <w:r w:rsidRPr="00630BF0">
        <w:rPr>
          <w:rFonts w:ascii="Times New Roman" w:hAnsi="Times New Roman"/>
          <w:lang w:eastAsia="en-GB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 xml:space="preserve">2024. године </w:t>
      </w:r>
      <w:r w:rsidR="00DB027C" w:rsidRPr="00630BF0">
        <w:rPr>
          <w:rFonts w:ascii="Times New Roman" w:hAnsi="Times New Roman"/>
          <w:lang w:val="ru-RU" w:eastAsia="en-GB"/>
        </w:rPr>
        <w:t>регистровано</w:t>
      </w:r>
      <w:r w:rsidRPr="00630BF0">
        <w:rPr>
          <w:rFonts w:ascii="Times New Roman" w:hAnsi="Times New Roman"/>
          <w:lang w:val="en-US" w:eastAsia="en-GB"/>
        </w:rPr>
        <w:t xml:space="preserve"> </w:t>
      </w:r>
      <w:r w:rsidR="001D14A4" w:rsidRPr="00630BF0">
        <w:rPr>
          <w:rFonts w:ascii="Times New Roman" w:hAnsi="Times New Roman"/>
          <w:lang w:val="ru-RU" w:eastAsia="en-GB"/>
        </w:rPr>
        <w:t>укупно</w:t>
      </w:r>
      <w:r w:rsidR="001D14A4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125409" w:rsidRPr="00630BF0">
        <w:rPr>
          <w:rFonts w:ascii="Times New Roman" w:eastAsia="Times New Roman" w:hAnsi="Times New Roman" w:cs="Times New Roman"/>
          <w:color w:val="000000"/>
        </w:rPr>
        <w:t>604.016</w:t>
      </w:r>
      <w:r w:rsidR="00125409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>долазака (</w:t>
      </w:r>
      <w:r w:rsidR="001D14A4" w:rsidRPr="00630BF0">
        <w:rPr>
          <w:rFonts w:ascii="Times New Roman" w:hAnsi="Times New Roman"/>
          <w:lang w:val="ru-RU" w:eastAsia="en-GB"/>
        </w:rPr>
        <w:t xml:space="preserve">пад од </w:t>
      </w:r>
      <w:r w:rsidR="00125409" w:rsidRPr="00630BF0">
        <w:rPr>
          <w:rFonts w:ascii="Times New Roman" w:hAnsi="Times New Roman"/>
          <w:lang w:val="ru-RU" w:eastAsia="en-GB"/>
        </w:rPr>
        <w:t>6,5</w:t>
      </w:r>
      <w:r w:rsidRPr="00630BF0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630BF0">
        <w:rPr>
          <w:rFonts w:ascii="Times New Roman" w:hAnsi="Times New Roman"/>
          <w:lang w:val="en-US" w:eastAsia="en-GB"/>
        </w:rPr>
        <w:t xml:space="preserve"> </w:t>
      </w:r>
      <w:r w:rsidR="00125409" w:rsidRPr="00630BF0">
        <w:rPr>
          <w:rFonts w:ascii="Times New Roman" w:eastAsia="Times New Roman" w:hAnsi="Times New Roman" w:cs="Times New Roman"/>
          <w:color w:val="000000"/>
        </w:rPr>
        <w:t>481.929</w:t>
      </w:r>
      <w:r w:rsidR="00125409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30BF0">
        <w:rPr>
          <w:rFonts w:ascii="Times New Roman" w:eastAsia="Times New Roman" w:hAnsi="Times New Roman"/>
          <w:bCs/>
        </w:rPr>
        <w:t>дола</w:t>
      </w:r>
      <w:r w:rsidR="001B5DC3" w:rsidRPr="00630BF0">
        <w:rPr>
          <w:rFonts w:ascii="Times New Roman" w:eastAsia="Times New Roman" w:hAnsi="Times New Roman"/>
          <w:bCs/>
          <w:lang w:val="sr-Cyrl-RS"/>
        </w:rPr>
        <w:t>ска</w:t>
      </w:r>
      <w:r w:rsidRPr="00630BF0">
        <w:rPr>
          <w:rFonts w:ascii="Times New Roman" w:hAnsi="Times New Roman"/>
          <w:lang w:val="ru-RU" w:eastAsia="en-GB"/>
        </w:rPr>
        <w:t xml:space="preserve"> (</w:t>
      </w:r>
      <w:r w:rsidR="001D14A4" w:rsidRPr="00630BF0">
        <w:rPr>
          <w:rFonts w:ascii="Times New Roman" w:hAnsi="Times New Roman"/>
          <w:lang w:val="ru-RU" w:eastAsia="en-GB"/>
        </w:rPr>
        <w:t xml:space="preserve">пад од </w:t>
      </w:r>
      <w:r w:rsidR="008811BC" w:rsidRPr="00630BF0">
        <w:rPr>
          <w:rFonts w:ascii="Times New Roman" w:hAnsi="Times New Roman"/>
          <w:lang w:val="ru-RU" w:eastAsia="en-GB"/>
        </w:rPr>
        <w:t>1</w:t>
      </w:r>
      <w:r w:rsidR="00125409" w:rsidRPr="00630BF0">
        <w:rPr>
          <w:rFonts w:ascii="Times New Roman" w:hAnsi="Times New Roman"/>
          <w:lang w:val="ru-RU" w:eastAsia="en-GB"/>
        </w:rPr>
        <w:t>0,3</w:t>
      </w:r>
      <w:r w:rsidRPr="00630BF0">
        <w:rPr>
          <w:rFonts w:ascii="Times New Roman" w:hAnsi="Times New Roman"/>
          <w:lang w:eastAsia="en-GB"/>
        </w:rPr>
        <w:t>%</w:t>
      </w:r>
      <w:r w:rsidRPr="00630BF0">
        <w:rPr>
          <w:rFonts w:ascii="Times New Roman" w:hAnsi="Times New Roman"/>
          <w:lang w:val="ru-RU" w:eastAsia="en-GB"/>
        </w:rPr>
        <w:t xml:space="preserve">), а страни </w:t>
      </w:r>
      <w:r w:rsidR="00125409" w:rsidRPr="00630BF0">
        <w:rPr>
          <w:rFonts w:ascii="Times New Roman" w:eastAsia="Times New Roman" w:hAnsi="Times New Roman" w:cs="Times New Roman"/>
          <w:color w:val="000000"/>
        </w:rPr>
        <w:t>122.087</w:t>
      </w:r>
      <w:r w:rsidR="00125409" w:rsidRPr="00630BF0">
        <w:rPr>
          <w:rFonts w:ascii="Times New Roman" w:hAnsi="Times New Roman"/>
          <w:lang w:val="ru-RU" w:eastAsia="en-GB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 xml:space="preserve">(раст од </w:t>
      </w:r>
      <w:r w:rsidRPr="00630BF0">
        <w:rPr>
          <w:rFonts w:ascii="Times New Roman" w:hAnsi="Times New Roman"/>
          <w:lang w:val="en-US" w:eastAsia="en-GB"/>
        </w:rPr>
        <w:t>1</w:t>
      </w:r>
      <w:r w:rsidR="008811BC" w:rsidRPr="00630BF0">
        <w:rPr>
          <w:rFonts w:ascii="Times New Roman" w:hAnsi="Times New Roman"/>
          <w:lang w:val="sr-Cyrl-RS" w:eastAsia="en-GB"/>
        </w:rPr>
        <w:t>2</w:t>
      </w:r>
      <w:r w:rsidRPr="00630BF0">
        <w:rPr>
          <w:rFonts w:ascii="Times New Roman" w:hAnsi="Times New Roman"/>
          <w:lang w:eastAsia="en-GB"/>
        </w:rPr>
        <w:t>%</w:t>
      </w:r>
      <w:r w:rsidRPr="00630BF0">
        <w:rPr>
          <w:rFonts w:ascii="Times New Roman" w:hAnsi="Times New Roman"/>
          <w:lang w:val="ru-RU" w:eastAsia="en-GB"/>
        </w:rPr>
        <w:t>).</w:t>
      </w:r>
    </w:p>
    <w:p w14:paraId="0AB80E00" w14:textId="77777777" w:rsidR="00E1057E" w:rsidRPr="00B00863" w:rsidRDefault="00E1057E" w:rsidP="00E1057E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E1057E" w:rsidRPr="00045A0D" w14:paraId="3849E5F8" w14:textId="77777777" w:rsidTr="002B2D0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51FDD95C" w14:textId="77777777" w:rsidR="00E1057E" w:rsidRPr="00045A0D" w:rsidRDefault="00E1057E" w:rsidP="002B2D05">
            <w:pPr>
              <w:pStyle w:val="NoSpacing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12888394" w14:textId="40C08FC2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1A2C807C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045A0D" w14:paraId="6CD5B73E" w14:textId="77777777" w:rsidTr="002B2D0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06083B88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04E07B1F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888" w:type="dxa"/>
            <w:noWrap/>
            <w:vAlign w:val="center"/>
            <w:hideMark/>
          </w:tcPr>
          <w:p w14:paraId="32DFF5E8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54E98E1C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32" w:type="dxa"/>
            <w:noWrap/>
            <w:vAlign w:val="center"/>
            <w:hideMark/>
          </w:tcPr>
          <w:p w14:paraId="1EFDB74B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066D7A09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78" w:type="dxa"/>
            <w:noWrap/>
            <w:vAlign w:val="center"/>
            <w:hideMark/>
          </w:tcPr>
          <w:p w14:paraId="30EF712E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E727E0" w:rsidRPr="00383A39" w14:paraId="4C013D0B" w14:textId="77777777" w:rsidTr="002B2D05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5DE3B4F1" w14:textId="77777777" w:rsidR="00E727E0" w:rsidRPr="00383A39" w:rsidRDefault="00E727E0" w:rsidP="00E727E0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3A15F4A" w14:textId="132DCFE5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D15646" w14:textId="5B36C4E4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9E7A4B4" w14:textId="18B85E62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A66F19" w14:textId="522E0C23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00E686" w14:textId="7A973764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F9897B7" w14:textId="3F5EDD5C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E727E0" w:rsidRPr="00045A0D" w14:paraId="33B3B71E" w14:textId="77777777" w:rsidTr="002B2D05">
        <w:trPr>
          <w:trHeight w:val="120"/>
        </w:trPr>
        <w:tc>
          <w:tcPr>
            <w:tcW w:w="2433" w:type="dxa"/>
            <w:vAlign w:val="bottom"/>
          </w:tcPr>
          <w:p w14:paraId="668FA8AF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2BAD" w14:textId="5F8D312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471E" w14:textId="0B10C2C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1760" w14:textId="7409826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90AC" w14:textId="2F85AD3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E54F" w14:textId="1634E9F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E4D6" w14:textId="41A4DD8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E727E0" w:rsidRPr="00045A0D" w14:paraId="6ECDF3D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1084B76B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C37" w14:textId="46A3580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A99" w14:textId="3B5D742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99A5" w14:textId="2BDCC17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3584" w14:textId="2816DCE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C6B" w14:textId="0700A5A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6B31" w14:textId="4C3F731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E727E0" w:rsidRPr="00045A0D" w14:paraId="5A814CD1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1166E9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Буковичка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DBC7" w14:textId="037584A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0C1" w14:textId="611C956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68C" w14:textId="4EF6216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7B35" w14:textId="489714B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6BA2" w14:textId="3EDF303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559" w14:textId="55AFC36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E727E0" w:rsidRPr="00045A0D" w14:paraId="6500CC4F" w14:textId="77777777" w:rsidTr="002B2D05">
        <w:trPr>
          <w:trHeight w:val="100"/>
        </w:trPr>
        <w:tc>
          <w:tcPr>
            <w:tcW w:w="2433" w:type="dxa"/>
            <w:vAlign w:val="bottom"/>
          </w:tcPr>
          <w:p w14:paraId="2D6CE6F0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Ковиљача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4613" w14:textId="4E6EA84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2C47" w14:textId="5E519C0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6C7" w14:textId="536B86D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3B36" w14:textId="226A0C5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8E89" w14:textId="1348705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0AC9" w14:textId="7C1A424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E727E0" w:rsidRPr="00045A0D" w14:paraId="0B21E847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AAAE650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 Трепча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F51" w14:textId="063B5D3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519D" w14:textId="0A1C5D3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00C" w14:textId="5F1FCE1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84D" w14:textId="3F313D0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9093" w14:textId="64E65E6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6DA" w14:textId="5545EC5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E727E0" w:rsidRPr="00045A0D" w14:paraId="5AC2230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D8A1AB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E79A" w14:textId="2E73557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78E" w14:textId="32C5C06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466F" w14:textId="62319A0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04D7" w14:textId="640CDA7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87E5" w14:textId="74BFB0F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2339" w14:textId="69744A0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</w:tr>
      <w:tr w:rsidR="00E727E0" w:rsidRPr="00045A0D" w14:paraId="5554DB20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4C70E99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Кањижа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6DD" w14:textId="19A21A8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99C" w14:textId="07D1F57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0E5" w14:textId="23EFB4D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6841" w14:textId="54ED7DB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5D" w14:textId="78F3D12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3047" w14:textId="7200248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E727E0" w:rsidRPr="00045A0D" w14:paraId="7AA52F3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3673178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9014" w14:textId="7ADFBF1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AF" w14:textId="7BD41F2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B1D0" w14:textId="3DF8BCC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E18" w14:textId="66C11D3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76EA" w14:textId="3CAAFF8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1B0" w14:textId="6AD4486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E727E0" w:rsidRPr="00045A0D" w14:paraId="6DB4A9E4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12435A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Врдник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A7D8" w14:textId="74B3F68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C46" w14:textId="0F3500D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2BF" w14:textId="0A6FB62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D7DF" w14:textId="1DC9F1E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38E3" w14:textId="071AF4A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431F" w14:textId="3099D80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E727E0" w:rsidRPr="00045A0D" w14:paraId="705E9DED" w14:textId="77777777" w:rsidTr="00DB027C">
        <w:trPr>
          <w:trHeight w:val="152"/>
        </w:trPr>
        <w:tc>
          <w:tcPr>
            <w:tcW w:w="2433" w:type="dxa"/>
            <w:vAlign w:val="bottom"/>
          </w:tcPr>
          <w:p w14:paraId="46E6816B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Русанда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DCD" w14:textId="37068DD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E27A" w14:textId="5707E1C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437" w14:textId="7AABBA0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045" w14:textId="5E104F7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5A8" w14:textId="4452A10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AFB" w14:textId="76BE250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E727E0" w:rsidRPr="00045A0D" w14:paraId="0AEB75DB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78DD78C4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Палић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F827" w14:textId="117B318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E13C" w14:textId="2528C5A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84F" w14:textId="290D744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DC8D" w14:textId="3CB5786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C80" w14:textId="69BA29A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4B8" w14:textId="47D4C8A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  <w:tr w:rsidR="00E727E0" w:rsidRPr="00045A0D" w14:paraId="6BFE621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06151254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C3BB" w14:textId="3E275D5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C502" w14:textId="54037EF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31A" w14:textId="0433268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B381" w14:textId="2DB3B65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4DC2" w14:textId="226D7E1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28C" w14:textId="2D5C5A1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E727E0" w:rsidRPr="00045A0D" w14:paraId="2BCCE2CA" w14:textId="77777777" w:rsidTr="002B2D05">
        <w:trPr>
          <w:trHeight w:val="80"/>
        </w:trPr>
        <w:tc>
          <w:tcPr>
            <w:tcW w:w="2433" w:type="dxa"/>
            <w:vAlign w:val="bottom"/>
          </w:tcPr>
          <w:p w14:paraId="1906795B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FEB" w14:textId="0734718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545" w14:textId="4186B43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82B3" w14:textId="395AF01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F46D" w14:textId="73FB964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CE9" w14:textId="25DD2A5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563" w14:textId="161679D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E727E0" w:rsidRPr="00045A0D" w14:paraId="7323985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252178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A61" w14:textId="4D72858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705E" w14:textId="67CCFBF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14E" w14:textId="24CABB7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AF27" w14:textId="2FD39F9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1A2" w14:textId="1324FCF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537" w14:textId="56B7F11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E727E0" w:rsidRPr="00045A0D" w14:paraId="40279989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7990B84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7CE" w14:textId="01F508B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6CF0" w14:textId="69CD460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0861" w14:textId="1086E2B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F3D" w14:textId="71092AF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4D26" w14:textId="2BA3E0C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882B" w14:textId="28CD2F1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E727E0" w:rsidRPr="00045A0D" w14:paraId="0F1154C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4A39F44A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8B5B" w14:textId="305CFE5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FF0C" w14:textId="7AB17E7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32CB" w14:textId="21B3F3C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1DD" w14:textId="12A9AB3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FB0" w14:textId="6DD050E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4EA" w14:textId="5D0CE37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E727E0" w:rsidRPr="00045A0D" w14:paraId="37905CE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6EDC24A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Врујци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79E" w14:textId="7A956A7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DDB" w14:textId="06B900E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7303" w14:textId="0F9AD6D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F583" w14:textId="155296E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57A4" w14:textId="0A25B90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F922" w14:textId="47EF438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E727E0" w:rsidRPr="00045A0D" w14:paraId="74DAF6F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849C631" w14:textId="77777777" w:rsidR="00E727E0" w:rsidRPr="00045A0D" w:rsidRDefault="00E727E0" w:rsidP="00E72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454" w14:textId="5121CCB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9BC7" w14:textId="5E5F0A7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0327" w14:textId="42315BB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B6A7" w14:textId="5C68002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E316" w14:textId="30AEEFD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3C" w14:textId="246B0A8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</w:tbl>
    <w:p w14:paraId="0F4119EE" w14:textId="77777777" w:rsidR="00E1057E" w:rsidRPr="006C64BC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8C7BED" w14:textId="201751F1" w:rsidR="00E1057E" w:rsidRPr="00630BF0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30BF0">
        <w:rPr>
          <w:rFonts w:ascii="Times New Roman" w:hAnsi="Times New Roman"/>
        </w:rPr>
        <w:t xml:space="preserve">У </w:t>
      </w:r>
      <w:r w:rsidRPr="00630BF0">
        <w:rPr>
          <w:rFonts w:ascii="Times New Roman" w:hAnsi="Times New Roman"/>
          <w:b/>
        </w:rPr>
        <w:t>бањским местима</w:t>
      </w:r>
      <w:r w:rsidRPr="00630BF0">
        <w:rPr>
          <w:rFonts w:ascii="Times New Roman" w:hAnsi="Times New Roman"/>
        </w:rPr>
        <w:t xml:space="preserve"> укупан број ноћења туриста износио је </w:t>
      </w:r>
      <w:r w:rsidR="00630BF0" w:rsidRPr="00630BF0">
        <w:rPr>
          <w:rFonts w:ascii="Times New Roman" w:eastAsia="Times New Roman" w:hAnsi="Times New Roman" w:cs="Times New Roman"/>
          <w:color w:val="000000"/>
        </w:rPr>
        <w:t>2.431.089</w:t>
      </w:r>
      <w:r w:rsidR="00630BF0" w:rsidRPr="00630BF0">
        <w:rPr>
          <w:rFonts w:ascii="Times New Roman" w:eastAsia="Times New Roman" w:hAnsi="Times New Roman"/>
          <w:bCs/>
        </w:rPr>
        <w:t xml:space="preserve"> </w:t>
      </w:r>
      <w:r w:rsidRPr="00630BF0">
        <w:rPr>
          <w:rFonts w:ascii="Times New Roman" w:eastAsia="Times New Roman" w:hAnsi="Times New Roman"/>
          <w:bCs/>
        </w:rPr>
        <w:t>(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630BF0" w:rsidRPr="00630BF0">
        <w:rPr>
          <w:rFonts w:ascii="Times New Roman" w:eastAsia="Times New Roman" w:hAnsi="Times New Roman"/>
          <w:bCs/>
          <w:lang w:val="sr-Cyrl-RS"/>
        </w:rPr>
        <w:t>9,9</w:t>
      </w:r>
      <w:r w:rsidRPr="00630BF0">
        <w:rPr>
          <w:rFonts w:ascii="Times New Roman" w:eastAsia="Times New Roman" w:hAnsi="Times New Roman"/>
          <w:bCs/>
        </w:rPr>
        <w:t>% у односу на исти период 2023. године)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r w:rsidRPr="00630BF0">
        <w:rPr>
          <w:rFonts w:ascii="Times New Roman" w:eastAsia="Times New Roman" w:hAnsi="Times New Roman"/>
          <w:bCs/>
        </w:rPr>
        <w:t>домаћи турист</w:t>
      </w:r>
      <w:r w:rsidR="00BC5DB7" w:rsidRPr="00630BF0">
        <w:rPr>
          <w:rFonts w:ascii="Times New Roman" w:eastAsia="Times New Roman" w:hAnsi="Times New Roman"/>
          <w:bCs/>
          <w:lang w:val="sr-Cyrl-RS"/>
        </w:rPr>
        <w:t>и</w:t>
      </w:r>
      <w:r w:rsidRPr="00630BF0">
        <w:rPr>
          <w:rFonts w:ascii="Times New Roman" w:eastAsia="Times New Roman" w:hAnsi="Times New Roman"/>
          <w:bCs/>
        </w:rPr>
        <w:t xml:space="preserve"> </w:t>
      </w:r>
      <w:r w:rsidR="00BC5DB7" w:rsidRPr="00630BF0">
        <w:rPr>
          <w:rFonts w:ascii="Times New Roman" w:eastAsia="Times New Roman" w:hAnsi="Times New Roman"/>
          <w:bCs/>
          <w:lang w:val="sr-Cyrl-RS"/>
        </w:rPr>
        <w:t>остварили</w:t>
      </w:r>
      <w:r w:rsidRPr="00630BF0">
        <w:rPr>
          <w:rFonts w:ascii="Times New Roman" w:eastAsia="Times New Roman" w:hAnsi="Times New Roman"/>
          <w:bCs/>
          <w:lang w:val="en-US"/>
        </w:rPr>
        <w:t xml:space="preserve"> </w:t>
      </w:r>
      <w:r w:rsidR="00630BF0" w:rsidRPr="00630BF0">
        <w:rPr>
          <w:rFonts w:ascii="Times New Roman" w:eastAsia="Times New Roman" w:hAnsi="Times New Roman" w:cs="Times New Roman"/>
          <w:color w:val="000000"/>
        </w:rPr>
        <w:t>2.022.281</w:t>
      </w:r>
      <w:r w:rsidR="008811BC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30BF0">
        <w:rPr>
          <w:rFonts w:ascii="Times New Roman" w:eastAsia="Times New Roman" w:hAnsi="Times New Roman"/>
          <w:bCs/>
        </w:rPr>
        <w:t>ноћења (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8811BC" w:rsidRPr="00630BF0">
        <w:rPr>
          <w:rFonts w:ascii="Times New Roman" w:eastAsia="Times New Roman" w:hAnsi="Times New Roman"/>
          <w:bCs/>
          <w:lang w:val="sr-Cyrl-RS"/>
        </w:rPr>
        <w:t>1</w:t>
      </w:r>
      <w:r w:rsidR="00630BF0" w:rsidRPr="00630BF0">
        <w:rPr>
          <w:rFonts w:ascii="Times New Roman" w:eastAsia="Times New Roman" w:hAnsi="Times New Roman"/>
          <w:bCs/>
          <w:lang w:val="sr-Cyrl-RS"/>
        </w:rPr>
        <w:t>2,9</w:t>
      </w:r>
      <w:r w:rsidRPr="00630BF0">
        <w:rPr>
          <w:rFonts w:ascii="Times New Roman" w:eastAsia="Times New Roman" w:hAnsi="Times New Roman"/>
          <w:bCs/>
        </w:rPr>
        <w:t>%</w:t>
      </w:r>
      <w:r w:rsidRPr="00630BF0">
        <w:rPr>
          <w:rFonts w:ascii="Times New Roman" w:eastAsia="Times New Roman" w:hAnsi="Times New Roman"/>
          <w:bCs/>
          <w:lang w:val="en-US"/>
        </w:rPr>
        <w:t>)</w:t>
      </w:r>
      <w:r w:rsidRPr="00630BF0">
        <w:rPr>
          <w:rFonts w:ascii="Times New Roman" w:eastAsia="Times New Roman" w:hAnsi="Times New Roman"/>
          <w:bCs/>
        </w:rPr>
        <w:t xml:space="preserve"> а </w:t>
      </w:r>
      <w:r w:rsidR="00BC5DB7" w:rsidRPr="00630BF0">
        <w:rPr>
          <w:rFonts w:ascii="Times New Roman" w:eastAsia="Times New Roman" w:hAnsi="Times New Roman"/>
          <w:bCs/>
          <w:lang w:val="sr-Cyrl-RS"/>
        </w:rPr>
        <w:t>страни</w:t>
      </w:r>
      <w:r w:rsidRPr="00630BF0">
        <w:rPr>
          <w:rFonts w:ascii="Times New Roman" w:eastAsia="Times New Roman" w:hAnsi="Times New Roman"/>
          <w:bCs/>
          <w:color w:val="000000"/>
        </w:rPr>
        <w:t xml:space="preserve"> </w:t>
      </w:r>
      <w:r w:rsidR="00630BF0" w:rsidRPr="00630BF0">
        <w:rPr>
          <w:rFonts w:ascii="Times New Roman" w:eastAsia="Times New Roman" w:hAnsi="Times New Roman" w:cs="Times New Roman"/>
          <w:color w:val="000000"/>
        </w:rPr>
        <w:t>408.808</w:t>
      </w:r>
      <w:r w:rsidR="00630BF0" w:rsidRPr="00630BF0">
        <w:rPr>
          <w:rFonts w:ascii="Times New Roman" w:eastAsia="Times New Roman" w:hAnsi="Times New Roman"/>
          <w:bCs/>
        </w:rPr>
        <w:t xml:space="preserve"> </w:t>
      </w:r>
      <w:r w:rsidRPr="00630BF0">
        <w:rPr>
          <w:rFonts w:ascii="Times New Roman" w:eastAsia="Times New Roman" w:hAnsi="Times New Roman"/>
          <w:bCs/>
        </w:rPr>
        <w:t xml:space="preserve">(раст од </w:t>
      </w:r>
      <w:r w:rsidR="008811BC" w:rsidRPr="00630BF0">
        <w:rPr>
          <w:rFonts w:ascii="Times New Roman" w:eastAsia="Times New Roman" w:hAnsi="Times New Roman"/>
          <w:bCs/>
          <w:lang w:val="sr-Cyrl-RS"/>
        </w:rPr>
        <w:t>8,1</w:t>
      </w:r>
      <w:r w:rsidRPr="00630BF0">
        <w:rPr>
          <w:rFonts w:ascii="Times New Roman" w:eastAsia="Times New Roman" w:hAnsi="Times New Roman"/>
          <w:bCs/>
        </w:rPr>
        <w:t>%).</w:t>
      </w:r>
    </w:p>
    <w:p w14:paraId="5B7B2357" w14:textId="77777777" w:rsidR="00E1057E" w:rsidRPr="00E57402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E1057E" w:rsidRPr="00045A0D" w14:paraId="25D9F9F8" w14:textId="77777777" w:rsidTr="002B2D0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1E079E31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54C929F" w14:textId="6469B4BC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05A1A8EB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E1057E" w:rsidRPr="00045A0D" w14:paraId="5FEDDDB0" w14:textId="77777777" w:rsidTr="002B2D0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36575438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4F46B9DD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02" w:type="dxa"/>
            <w:noWrap/>
            <w:vAlign w:val="center"/>
            <w:hideMark/>
          </w:tcPr>
          <w:p w14:paraId="67554519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4D48CCE9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02" w:type="dxa"/>
            <w:noWrap/>
            <w:vAlign w:val="center"/>
            <w:hideMark/>
          </w:tcPr>
          <w:p w14:paraId="7CE9F802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36DC5E1C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60" w:type="dxa"/>
            <w:noWrap/>
            <w:vAlign w:val="center"/>
            <w:hideMark/>
          </w:tcPr>
          <w:p w14:paraId="3F133BE7" w14:textId="77777777" w:rsidR="00E1057E" w:rsidRPr="00045A0D" w:rsidRDefault="00E1057E" w:rsidP="002B2D0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E727E0" w:rsidRPr="00383A39" w14:paraId="1F2C60CA" w14:textId="77777777" w:rsidTr="002B2D0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EA1CC" w14:textId="77777777" w:rsidR="00E727E0" w:rsidRPr="00383A39" w:rsidRDefault="00E727E0" w:rsidP="00E727E0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71E86D" w14:textId="392714C2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CEE64DB" w14:textId="1EC24709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09FF56E" w14:textId="57BD25DF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3976EED" w14:textId="30758522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3875E94" w14:textId="750ACE5C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B441D7F" w14:textId="17CFB136" w:rsidR="00E727E0" w:rsidRPr="00E67F33" w:rsidRDefault="00E727E0" w:rsidP="00E727E0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E727E0" w:rsidRPr="00045A0D" w14:paraId="08CCE726" w14:textId="77777777" w:rsidTr="002B2D0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DC16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Врњачка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DC09" w14:textId="472E581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06E8" w14:textId="4C539C9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D09E" w14:textId="0E62CE2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B2D" w14:textId="71D9EE2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85A8" w14:textId="3A9B8FB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C5F" w14:textId="0BDCD80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E727E0" w:rsidRPr="00045A0D" w14:paraId="0464821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6017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308B" w14:textId="57F53A7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0456" w14:textId="48B6E89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7CA" w14:textId="7F8A93F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5456" w14:textId="4CAB17A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4CEC" w14:textId="7CE62A4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FDE" w14:textId="3D2335F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E727E0" w:rsidRPr="00045A0D" w14:paraId="6A95A6B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690D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D024" w14:textId="75D20E6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CAA" w14:textId="3E1D48F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0BB4" w14:textId="025B4B9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B8FB" w14:textId="61DD076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EB0" w14:textId="24F1308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D282" w14:textId="1A98541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E727E0" w:rsidRPr="00045A0D" w14:paraId="2F153804" w14:textId="77777777" w:rsidTr="002B2D0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53A9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Ковиљача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F11" w14:textId="168041D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939E" w14:textId="38A90FE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25C" w14:textId="03709AA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BF1" w14:textId="2CC7A02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C498" w14:textId="53E058C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BF1A" w14:textId="41DC90D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E727E0" w:rsidRPr="00045A0D" w14:paraId="05EFEAA2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B6C3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Горња Трепча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315A" w14:textId="516AB1A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3B9" w14:textId="2CC7817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F481" w14:textId="11E8EF1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0D2" w14:textId="6C2879C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A113" w14:textId="60BAB60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840" w14:textId="1E71E28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E727E0" w:rsidRPr="00045A0D" w14:paraId="281794E9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F1FC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Врањска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4609" w14:textId="052DC6E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99EA" w14:textId="2B24236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8D42" w14:textId="3029966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25B" w14:textId="7CD77D2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2DAF" w14:textId="75E67F1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723" w14:textId="48B84DD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E727E0" w:rsidRPr="00045A0D" w14:paraId="56655D6A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7527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Кањижа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3015" w14:textId="483576F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A72" w14:textId="3BB9EDB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1B5" w14:textId="467B891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92BB" w14:textId="4D044F5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1F1" w14:textId="26A7617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7482" w14:textId="08E2716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</w:tr>
      <w:tr w:rsidR="00E727E0" w:rsidRPr="00045A0D" w14:paraId="6A0404B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A293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8691" w14:textId="4620FDA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461D" w14:textId="2E89B86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8D6B" w14:textId="0C479BE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545" w14:textId="4C6C632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B1EA" w14:textId="7E51E0B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1A2D" w14:textId="48E0A57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230,1</w:t>
            </w:r>
          </w:p>
        </w:tc>
      </w:tr>
      <w:tr w:rsidR="00E727E0" w:rsidRPr="00045A0D" w14:paraId="6B60255E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CE8D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Врдник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CA8B" w14:textId="7AAEC98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0FBC" w14:textId="19C4222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85F3" w14:textId="32359D6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F45" w14:textId="48C471B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BA8" w14:textId="26270DA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83F5" w14:textId="33C05F0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E727E0" w:rsidRPr="00045A0D" w14:paraId="705813F6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F68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Русанда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A726" w14:textId="1E770BA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C00" w14:textId="328974C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64C2" w14:textId="4DE53FA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2843" w14:textId="21D1AFA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7E9C" w14:textId="0977D43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12A4" w14:textId="5C01682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</w:tr>
      <w:tr w:rsidR="00E727E0" w:rsidRPr="00045A0D" w14:paraId="4D0FAAC0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C444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Палић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74E" w14:textId="5807C39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E5E4" w14:textId="08FC4A1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2B67" w14:textId="6EC6E5F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E482" w14:textId="6DA3F14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441E" w14:textId="5515669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F42A" w14:textId="516B7ED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E727E0" w:rsidRPr="00045A0D" w14:paraId="0AA532E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6A21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Селтерс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0CA" w14:textId="3CE7463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CEF7" w14:textId="6EC420A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2AA" w14:textId="5F70425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40A" w14:textId="462DFC8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FD35" w14:textId="60154AC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B178" w14:textId="2F4AEAD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</w:tr>
      <w:tr w:rsidR="00E727E0" w:rsidRPr="00045A0D" w14:paraId="16C5D2AB" w14:textId="77777777" w:rsidTr="002B2D0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318A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Луковска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88F9" w14:textId="0F7E1F2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8C73" w14:textId="7D195F22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095E" w14:textId="70ACE95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313" w14:textId="4E2D532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746" w14:textId="310DD7E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3F7" w14:textId="0031B4A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E727E0" w:rsidRPr="00045A0D" w14:paraId="232E89F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9CA0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69EF" w14:textId="5A3BA54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E6D" w14:textId="63E7726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C4F4" w14:textId="30C2F59A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7D0" w14:textId="5B4E6EA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1DE" w14:textId="6071BFE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A2D" w14:textId="1B86452E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E727E0" w:rsidRPr="00045A0D" w14:paraId="177053D1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4E5A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Рибарска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9E14" w14:textId="747CD25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0E66" w14:textId="7FBE3A2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548A" w14:textId="4254EA3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2B24" w14:textId="22CAF21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EB54" w14:textId="1EE98111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DAE5" w14:textId="46B4737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159,9</w:t>
            </w:r>
          </w:p>
        </w:tc>
      </w:tr>
      <w:tr w:rsidR="00E727E0" w:rsidRPr="00045A0D" w14:paraId="15599D53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3D7C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9F9A" w14:textId="342BE7A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C3D2" w14:textId="6EDFDF47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FFD8" w14:textId="4EAA0E94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FEC" w14:textId="3AF96E4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4B07" w14:textId="5AD77016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3186" w14:textId="462E404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</w:tr>
      <w:tr w:rsidR="00E727E0" w:rsidRPr="00045A0D" w14:paraId="03B12A8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431C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Врујци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475D" w14:textId="739EF50D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8B7B" w14:textId="5E1FC5A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F93" w14:textId="6CFE325B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E7D6" w14:textId="10D8E495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9FD" w14:textId="7B203DA3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624E" w14:textId="2AA963D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</w:tr>
      <w:tr w:rsidR="00E727E0" w:rsidRPr="00045A0D" w14:paraId="5B1980C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F907" w14:textId="77777777" w:rsidR="00E727E0" w:rsidRPr="00045A0D" w:rsidRDefault="00E727E0" w:rsidP="00E72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Нишка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5E9" w14:textId="1362320F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9B7" w14:textId="37193ED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4DF" w14:textId="6EDED128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9595" w14:textId="76D85D80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7A8" w14:textId="7F091D8C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C2D8" w14:textId="25858D69" w:rsidR="00E727E0" w:rsidRPr="00E67F33" w:rsidRDefault="00E727E0" w:rsidP="00E72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</w:tbl>
    <w:p w14:paraId="7C6E47DA" w14:textId="77777777" w:rsidR="00E1057E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DC7762D" w14:textId="0B9869C6" w:rsidR="00E1057E" w:rsidRPr="0097111A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2236F">
        <w:rPr>
          <w:rFonts w:ascii="Times New Roman" w:hAnsi="Times New Roman"/>
          <w:b/>
        </w:rPr>
        <w:t>Просечна дужина боравка у бањама</w:t>
      </w:r>
      <w:r w:rsidRPr="0052236F">
        <w:rPr>
          <w:rFonts w:ascii="Times New Roman" w:hAnsi="Times New Roman"/>
        </w:rPr>
        <w:t xml:space="preserve"> у </w:t>
      </w:r>
      <w:r>
        <w:rPr>
          <w:rFonts w:ascii="Times New Roman" w:hAnsi="Times New Roman"/>
        </w:rPr>
        <w:t>периоду јануар-</w:t>
      </w:r>
      <w:r w:rsidR="00640E0A">
        <w:rPr>
          <w:rFonts w:ascii="Times New Roman" w:hAnsi="Times New Roman"/>
          <w:lang w:val="sr-Cyrl-RS"/>
        </w:rPr>
        <w:t>новембар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52236F">
        <w:rPr>
          <w:rFonts w:ascii="Times New Roman" w:hAnsi="Times New Roman"/>
        </w:rPr>
        <w:t>. годин</w:t>
      </w:r>
      <w:r>
        <w:rPr>
          <w:rFonts w:ascii="Times New Roman" w:hAnsi="Times New Roman"/>
        </w:rPr>
        <w:t>е</w:t>
      </w:r>
      <w:r w:rsidRPr="0052236F">
        <w:rPr>
          <w:rFonts w:ascii="Times New Roman" w:hAnsi="Times New Roman"/>
        </w:rPr>
        <w:t xml:space="preserve"> је </w:t>
      </w:r>
      <w:r w:rsidR="00D370AF">
        <w:rPr>
          <w:rFonts w:ascii="Times New Roman" w:hAnsi="Times New Roman"/>
          <w:lang w:val="sr-Cyrl-RS"/>
        </w:rPr>
        <w:t>4,</w:t>
      </w:r>
      <w:r w:rsidR="00094FFB">
        <w:rPr>
          <w:rFonts w:ascii="Times New Roman" w:hAnsi="Times New Roman"/>
        </w:rPr>
        <w:t>0</w:t>
      </w:r>
      <w:r w:rsidR="002D5542">
        <w:rPr>
          <w:rFonts w:ascii="Times New Roman" w:hAnsi="Times New Roman"/>
          <w:lang w:val="sr-Cyrl-RS"/>
        </w:rPr>
        <w:t>2</w:t>
      </w:r>
      <w:r w:rsidRPr="00284695"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 xml:space="preserve">дана (за домаће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4,</w:t>
      </w:r>
      <w:r w:rsidR="00D370AF">
        <w:rPr>
          <w:rFonts w:ascii="Times New Roman" w:hAnsi="Times New Roman"/>
          <w:lang w:val="sr-Cyrl-RS"/>
        </w:rPr>
        <w:t>2</w:t>
      </w:r>
      <w:r w:rsidR="002D5542">
        <w:rPr>
          <w:rFonts w:ascii="Times New Roman" w:hAnsi="Times New Roman"/>
          <w:lang w:val="sr-Cyrl-RS"/>
        </w:rPr>
        <w:t>0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 xml:space="preserve">дана, а за стране </w:t>
      </w:r>
      <w:r w:rsidRPr="00284695">
        <w:rPr>
          <w:rFonts w:ascii="Times New Roman" w:hAnsi="Times New Roman"/>
        </w:rPr>
        <w:t xml:space="preserve"> 3,</w:t>
      </w:r>
      <w:r w:rsidR="00D370AF">
        <w:rPr>
          <w:rFonts w:ascii="Times New Roman" w:hAnsi="Times New Roman"/>
          <w:lang w:val="sr-Cyrl-RS"/>
        </w:rPr>
        <w:t>3</w:t>
      </w:r>
      <w:r w:rsidR="00094FFB">
        <w:rPr>
          <w:rFonts w:ascii="Times New Roman" w:hAnsi="Times New Roman"/>
        </w:rPr>
        <w:t>5</w:t>
      </w:r>
      <w:r w:rsidRPr="00284695"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дана).</w:t>
      </w:r>
    </w:p>
    <w:p w14:paraId="580D591D" w14:textId="77777777" w:rsidR="00E1057E" w:rsidRPr="007C0555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940"/>
        <w:gridCol w:w="1843"/>
        <w:gridCol w:w="1943"/>
      </w:tblGrid>
      <w:tr w:rsidR="00E1057E" w:rsidRPr="00D82AC2" w14:paraId="3CAC7BDD" w14:textId="77777777" w:rsidTr="00FF5DA0">
        <w:trPr>
          <w:trHeight w:val="199"/>
          <w:jc w:val="center"/>
        </w:trPr>
        <w:tc>
          <w:tcPr>
            <w:tcW w:w="2399" w:type="dxa"/>
            <w:vMerge w:val="restart"/>
            <w:shd w:val="clear" w:color="auto" w:fill="F79646"/>
            <w:vAlign w:val="center"/>
            <w:hideMark/>
          </w:tcPr>
          <w:p w14:paraId="1320934A" w14:textId="6925FA8F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5726" w:type="dxa"/>
            <w:gridSpan w:val="3"/>
            <w:shd w:val="clear" w:color="auto" w:fill="FFC7CE"/>
            <w:vAlign w:val="center"/>
            <w:hideMark/>
          </w:tcPr>
          <w:p w14:paraId="63BF4AFB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 дужина боравка у бањским местима                          (у данима)</w:t>
            </w:r>
          </w:p>
        </w:tc>
      </w:tr>
      <w:tr w:rsidR="00E1057E" w:rsidRPr="00D82AC2" w14:paraId="241E4F0E" w14:textId="77777777" w:rsidTr="00FF5DA0">
        <w:trPr>
          <w:trHeight w:val="199"/>
          <w:jc w:val="center"/>
        </w:trPr>
        <w:tc>
          <w:tcPr>
            <w:tcW w:w="23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18B0B7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E4037BF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0A75701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C1992E" w14:textId="77777777" w:rsidR="00E1057E" w:rsidRPr="00D82AC2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</w:p>
        </w:tc>
      </w:tr>
      <w:tr w:rsidR="00AD4CB5" w:rsidRPr="00D82AC2" w14:paraId="31A92C3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BA1A8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82AC2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056E24" w14:textId="22970165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5F392F" w14:textId="2CF0589C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21C5AC" w14:textId="41E46F7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3,35</w:t>
            </w:r>
          </w:p>
        </w:tc>
      </w:tr>
      <w:tr w:rsidR="00AD4CB5" w:rsidRPr="00D82AC2" w14:paraId="7577CD3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79E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Врњачка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6D7A" w14:textId="7DF2543B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BC6F" w14:textId="35A48A87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C35F" w14:textId="4210D8E0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</w:tr>
      <w:tr w:rsidR="00AD4CB5" w:rsidRPr="00D82AC2" w14:paraId="0CCAFAA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EDA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E785" w14:textId="27C4C846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A73E" w14:textId="6ADBE930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CBC4" w14:textId="56E436E0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</w:tr>
      <w:tr w:rsidR="00AD4CB5" w:rsidRPr="00D82AC2" w14:paraId="0BE0D0E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B24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E6B0" w14:textId="1F71909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A2EA" w14:textId="0811731B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E98" w14:textId="5D33DC6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</w:tr>
      <w:tr w:rsidR="00AD4CB5" w:rsidRPr="00D82AC2" w14:paraId="44E2A390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6BA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Ковиљача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8F9F" w14:textId="3BD8D62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7645" w14:textId="72B6BDF4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EEAF" w14:textId="50549582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11,34</w:t>
            </w:r>
          </w:p>
        </w:tc>
      </w:tr>
      <w:tr w:rsidR="00AD4CB5" w:rsidRPr="00D82AC2" w14:paraId="03743A7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C0B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Горња Трепча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EF2" w14:textId="7ED3778B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6F" w14:textId="54A90FC4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C004" w14:textId="72A5328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</w:t>
            </w:r>
          </w:p>
        </w:tc>
      </w:tr>
      <w:tr w:rsidR="00AD4CB5" w:rsidRPr="00D82AC2" w14:paraId="73ED9C7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981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lastRenderedPageBreak/>
              <w:t>Врањска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E743" w14:textId="7956E5FA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E788" w14:textId="37F8902D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F5A" w14:textId="33BE609B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3,49</w:t>
            </w:r>
          </w:p>
        </w:tc>
      </w:tr>
      <w:tr w:rsidR="00AD4CB5" w:rsidRPr="00D82AC2" w14:paraId="4A58A048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965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Кањижа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6040" w14:textId="42E74E06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5B21" w14:textId="3EBF852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FB3" w14:textId="20ACF9E6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</w:tr>
      <w:tr w:rsidR="00AD4CB5" w:rsidRPr="00D82AC2" w14:paraId="666B70F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438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7EEC" w14:textId="7A2893AE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0C3" w14:textId="2798ADDE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830" w14:textId="224A95A3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</w:tr>
      <w:tr w:rsidR="00AD4CB5" w:rsidRPr="00D82AC2" w14:paraId="4E0AD59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4CC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Врдник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9C9C" w14:textId="4FE4ED4B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F918" w14:textId="31892F24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E130" w14:textId="21EB555D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</w:tr>
      <w:tr w:rsidR="00AD4CB5" w:rsidRPr="00D82AC2" w14:paraId="06C80829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673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Русанда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D829" w14:textId="16594B86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113" w14:textId="60261BCE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2159" w14:textId="3445DB73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AD4CB5" w:rsidRPr="00D82AC2" w14:paraId="506CFAF5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28B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Палић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2A6F" w14:textId="43B5BDB8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B94B" w14:textId="3E43B1B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4B56" w14:textId="6E30F925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</w:t>
            </w:r>
          </w:p>
        </w:tc>
      </w:tr>
      <w:tr w:rsidR="00AD4CB5" w:rsidRPr="00D82AC2" w14:paraId="2538888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53D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Селтерс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600" w14:textId="4F38CD5A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DD1F" w14:textId="6BB8AF4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B020" w14:textId="2506091B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7,51</w:t>
            </w:r>
          </w:p>
        </w:tc>
      </w:tr>
      <w:tr w:rsidR="00AD4CB5" w:rsidRPr="00D82AC2" w14:paraId="4148815C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E48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Луковска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3339" w14:textId="75372C1B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BD8" w14:textId="7D33B305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AB03" w14:textId="2A08D4C5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</w:tr>
      <w:tr w:rsidR="00AD4CB5" w:rsidRPr="00D82AC2" w14:paraId="28B32767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626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4D78" w14:textId="1097A40C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E13D" w14:textId="014D657E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C9B0" w14:textId="73F3AB20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</w:tr>
      <w:tr w:rsidR="00AD4CB5" w:rsidRPr="00D82AC2" w14:paraId="1150F63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250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Рибарска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B43B" w14:textId="6CA87356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2E4D" w14:textId="2AB7EEC7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04FB" w14:textId="168CB8D7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</w:tr>
      <w:tr w:rsidR="00AD4CB5" w:rsidRPr="00D82AC2" w14:paraId="3976E29F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394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44B" w14:textId="41EE30CA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30EE" w14:textId="337893C6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F294" w14:textId="04942959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</w:tr>
      <w:tr w:rsidR="00AD4CB5" w:rsidRPr="00D82AC2" w14:paraId="6C5D3036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2D9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Врујци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F470" w14:textId="4D9C7194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6313" w14:textId="63C3DC4A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A971" w14:textId="64E911D7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</w:tr>
      <w:tr w:rsidR="00AD4CB5" w:rsidRPr="00D82AC2" w14:paraId="79F94B62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17E" w14:textId="77777777" w:rsidR="00AD4CB5" w:rsidRPr="00D82AC2" w:rsidRDefault="00AD4CB5" w:rsidP="00AD4CB5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Нишка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BB93" w14:textId="67183C44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D736" w14:textId="1599D542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002B" w14:textId="29B81806" w:rsidR="00AD4CB5" w:rsidRPr="00AD4CB5" w:rsidRDefault="00AD4CB5" w:rsidP="00AD4CB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</w:tr>
    </w:tbl>
    <w:p w14:paraId="3F4CE93C" w14:textId="77777777" w:rsidR="00DC0CE3" w:rsidRDefault="00DC0CE3" w:rsidP="004152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1F874A6" w14:textId="76C9F118" w:rsidR="00E1057E" w:rsidRPr="001B5DC3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Листа посећености планинских 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239FD66E" w14:textId="77777777" w:rsidR="00E1057E" w:rsidRPr="00D25C37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14:paraId="5A25ECE9" w14:textId="07D829EA" w:rsidR="00494011" w:rsidRPr="008D3531" w:rsidRDefault="00494011" w:rsidP="00482A01">
      <w:pPr>
        <w:tabs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lang w:val="ru-RU" w:eastAsia="en-GB"/>
        </w:rPr>
      </w:pPr>
      <w:r w:rsidRPr="008D3531">
        <w:rPr>
          <w:rFonts w:ascii="Times New Roman" w:hAnsi="Times New Roman"/>
          <w:lang w:val="ru-RU" w:eastAsia="en-GB"/>
        </w:rPr>
        <w:t xml:space="preserve">У </w:t>
      </w:r>
      <w:r w:rsidRPr="008D3531">
        <w:rPr>
          <w:rFonts w:ascii="Times New Roman" w:hAnsi="Times New Roman"/>
          <w:b/>
          <w:lang w:val="ru-RU" w:eastAsia="en-GB"/>
        </w:rPr>
        <w:t>планинским центрима</w:t>
      </w:r>
      <w:r w:rsidRPr="008D3531">
        <w:rPr>
          <w:rFonts w:ascii="Times New Roman" w:hAnsi="Times New Roman"/>
          <w:lang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 xml:space="preserve">је у </w:t>
      </w:r>
      <w:r w:rsidRPr="008D3531">
        <w:rPr>
          <w:rFonts w:ascii="Times New Roman" w:hAnsi="Times New Roman"/>
          <w:lang w:eastAsia="en-GB"/>
        </w:rPr>
        <w:t>периоду јануар-</w:t>
      </w:r>
      <w:r w:rsidR="00640E0A" w:rsidRPr="008D3531">
        <w:rPr>
          <w:rFonts w:ascii="Times New Roman" w:hAnsi="Times New Roman"/>
          <w:lang w:val="sr-Cyrl-RS" w:eastAsia="en-GB"/>
        </w:rPr>
        <w:t>новембар</w:t>
      </w:r>
      <w:r w:rsidRPr="008D3531">
        <w:rPr>
          <w:rFonts w:ascii="Times New Roman" w:hAnsi="Times New Roman"/>
          <w:lang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8D3531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8D3531" w:rsidRPr="008D3531">
        <w:rPr>
          <w:rFonts w:ascii="Times New Roman" w:eastAsia="Times New Roman" w:hAnsi="Times New Roman" w:cs="Times New Roman"/>
          <w:color w:val="000000"/>
        </w:rPr>
        <w:t>859.540</w:t>
      </w:r>
      <w:r w:rsidR="008D3531" w:rsidRPr="008D3531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D3531">
        <w:rPr>
          <w:rFonts w:ascii="Times New Roman" w:eastAsia="Times New Roman" w:hAnsi="Times New Roman"/>
          <w:bCs/>
        </w:rPr>
        <w:t>долазака туриста (</w:t>
      </w:r>
      <w:r w:rsidRPr="008D3531">
        <w:rPr>
          <w:rFonts w:ascii="Times New Roman" w:hAnsi="Times New Roman"/>
          <w:lang w:eastAsia="en-GB"/>
        </w:rPr>
        <w:t xml:space="preserve">раст од </w:t>
      </w:r>
      <w:r w:rsidR="00482A01" w:rsidRPr="008D3531">
        <w:rPr>
          <w:rFonts w:ascii="Times New Roman" w:hAnsi="Times New Roman"/>
          <w:lang w:eastAsia="en-GB"/>
        </w:rPr>
        <w:t>10,</w:t>
      </w:r>
      <w:r w:rsidR="008D3531" w:rsidRPr="008D3531">
        <w:rPr>
          <w:rFonts w:ascii="Times New Roman" w:hAnsi="Times New Roman"/>
          <w:lang w:val="sr-Cyrl-RS" w:eastAsia="en-GB"/>
        </w:rPr>
        <w:t>8</w:t>
      </w:r>
      <w:r w:rsidRPr="008D3531">
        <w:rPr>
          <w:rFonts w:ascii="Times New Roman" w:hAnsi="Times New Roman"/>
          <w:lang w:eastAsia="en-GB"/>
        </w:rPr>
        <w:t>% у односу на исти период 2023. године)</w:t>
      </w:r>
      <w:r w:rsidRPr="008D3531"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8D3531" w:rsidRPr="008D3531">
        <w:rPr>
          <w:rFonts w:ascii="Times New Roman" w:eastAsia="Times New Roman" w:hAnsi="Times New Roman" w:cs="Times New Roman"/>
          <w:color w:val="000000"/>
        </w:rPr>
        <w:t>630.349</w:t>
      </w:r>
      <w:r w:rsidR="008D3531" w:rsidRPr="008D3531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D3531">
        <w:rPr>
          <w:rFonts w:ascii="Times New Roman" w:hAnsi="Times New Roman"/>
          <w:lang w:val="sr-Cyrl-RS" w:eastAsia="en-GB"/>
        </w:rPr>
        <w:t xml:space="preserve">долазака </w:t>
      </w:r>
      <w:r w:rsidRPr="008D3531">
        <w:rPr>
          <w:rFonts w:ascii="Times New Roman" w:hAnsi="Times New Roman"/>
          <w:lang w:val="ru-RU" w:eastAsia="en-GB"/>
        </w:rPr>
        <w:t>(</w:t>
      </w:r>
      <w:r w:rsidRPr="008D3531">
        <w:rPr>
          <w:rFonts w:ascii="Times New Roman" w:hAnsi="Times New Roman"/>
          <w:lang w:eastAsia="en-GB"/>
        </w:rPr>
        <w:t>раст</w:t>
      </w:r>
      <w:r w:rsidRPr="008D3531">
        <w:rPr>
          <w:rFonts w:ascii="Times New Roman" w:hAnsi="Times New Roman"/>
          <w:lang w:val="ru-RU" w:eastAsia="en-GB"/>
        </w:rPr>
        <w:t xml:space="preserve"> од </w:t>
      </w:r>
      <w:r w:rsidR="008D3531" w:rsidRPr="008D3531">
        <w:rPr>
          <w:rFonts w:ascii="Times New Roman" w:hAnsi="Times New Roman"/>
          <w:lang w:val="sr-Cyrl-RS" w:eastAsia="en-GB"/>
        </w:rPr>
        <w:t>4,1</w:t>
      </w:r>
      <w:r w:rsidRPr="008D3531">
        <w:rPr>
          <w:rFonts w:ascii="Times New Roman" w:hAnsi="Times New Roman"/>
          <w:lang w:eastAsia="en-GB"/>
        </w:rPr>
        <w:t>%</w:t>
      </w:r>
      <w:r w:rsidRPr="008D3531">
        <w:rPr>
          <w:rFonts w:ascii="Times New Roman" w:hAnsi="Times New Roman"/>
          <w:lang w:val="ru-RU" w:eastAsia="en-GB"/>
        </w:rPr>
        <w:t>), а страни</w:t>
      </w:r>
      <w:r w:rsidRPr="008D3531">
        <w:rPr>
          <w:rFonts w:ascii="Times New Roman" w:hAnsi="Times New Roman"/>
          <w:lang w:val="en-US" w:eastAsia="en-GB"/>
        </w:rPr>
        <w:t xml:space="preserve"> </w:t>
      </w:r>
      <w:r w:rsidR="008D3531" w:rsidRPr="008D3531">
        <w:rPr>
          <w:rFonts w:ascii="Times New Roman" w:eastAsia="Times New Roman" w:hAnsi="Times New Roman" w:cs="Times New Roman"/>
          <w:color w:val="000000"/>
        </w:rPr>
        <w:t>229.191</w:t>
      </w:r>
      <w:r w:rsidR="008D3531" w:rsidRPr="008D3531">
        <w:rPr>
          <w:rFonts w:ascii="Times New Roman" w:hAnsi="Times New Roman"/>
          <w:lang w:val="ru-RU"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 xml:space="preserve">(раст од </w:t>
      </w:r>
      <w:r w:rsidRPr="008D3531">
        <w:rPr>
          <w:rFonts w:ascii="Times New Roman" w:hAnsi="Times New Roman"/>
          <w:lang w:val="sr-Cyrl-RS" w:eastAsia="en-GB"/>
        </w:rPr>
        <w:t>34,</w:t>
      </w:r>
      <w:r w:rsidR="008D3531" w:rsidRPr="008D3531">
        <w:rPr>
          <w:rFonts w:ascii="Times New Roman" w:hAnsi="Times New Roman"/>
          <w:lang w:val="sr-Cyrl-RS" w:eastAsia="en-GB"/>
        </w:rPr>
        <w:t>7</w:t>
      </w:r>
      <w:r w:rsidRPr="008D3531">
        <w:rPr>
          <w:rFonts w:ascii="Times New Roman" w:hAnsi="Times New Roman"/>
          <w:lang w:eastAsia="en-GB"/>
        </w:rPr>
        <w:t>%</w:t>
      </w:r>
      <w:r w:rsidRPr="008D3531">
        <w:rPr>
          <w:rFonts w:ascii="Times New Roman" w:hAnsi="Times New Roman"/>
          <w:lang w:val="ru-RU" w:eastAsia="en-GB"/>
        </w:rPr>
        <w:t>).</w:t>
      </w:r>
    </w:p>
    <w:p w14:paraId="6EA4356F" w14:textId="77777777" w:rsidR="00E1057E" w:rsidRPr="003E790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37"/>
        <w:gridCol w:w="1207"/>
        <w:gridCol w:w="1119"/>
        <w:gridCol w:w="1119"/>
        <w:gridCol w:w="1119"/>
        <w:gridCol w:w="1258"/>
      </w:tblGrid>
      <w:tr w:rsidR="00E1057E" w:rsidRPr="001F2D6B" w14:paraId="5916C3B6" w14:textId="77777777" w:rsidTr="00452056">
        <w:trPr>
          <w:trHeight w:val="122"/>
          <w:jc w:val="right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CA2E6FA" w14:textId="2631FB55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новембар</w:t>
            </w:r>
            <w:r w:rsidR="00B51503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083BDD8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1F2D6B" w14:paraId="2110649A" w14:textId="77777777" w:rsidTr="00452056">
        <w:trPr>
          <w:trHeight w:val="51"/>
          <w:jc w:val="right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874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B6E6F8E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6643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7F203B6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4220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5467369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35F1" w14:textId="77777777" w:rsidR="00E1057E" w:rsidRPr="001F2D6B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452056" w:rsidRPr="00AB7668" w14:paraId="17639C46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019C7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1992C0" w14:textId="1BBF82CA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A1FB713" w14:textId="768ECF44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DBF4054" w14:textId="5FEB6830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D13839E" w14:textId="1AE16492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AD51EF" w14:textId="536C02A9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2D42AC" w14:textId="73617A82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</w:tr>
      <w:tr w:rsidR="00452056" w:rsidRPr="00AB7668" w14:paraId="5B32113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076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C033" w14:textId="1D094DD6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C7F" w14:textId="4D607F31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10E" w14:textId="6508DB84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369" w14:textId="7DD78940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0E5E" w14:textId="71AEE565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034B" w14:textId="1C510871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</w:tr>
      <w:tr w:rsidR="00452056" w:rsidRPr="00AB7668" w14:paraId="320D8F77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575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BA3D" w14:textId="08FBC50A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B3F7" w14:textId="5E03151A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E3AC" w14:textId="1FDA4E3E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0844" w14:textId="46E40E64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D6D2" w14:textId="5DA34DAC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0006" w14:textId="69FD66B4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</w:tr>
      <w:tr w:rsidR="00452056" w:rsidRPr="00AB7668" w14:paraId="3C74EBE3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54B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0FA8" w14:textId="3DC2D03F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89A" w14:textId="6F1C659F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B1A" w14:textId="14F85A99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882" w14:textId="462AA161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BB00" w14:textId="5CE7B499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DECB" w14:textId="78ED5D6D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</w:tr>
      <w:tr w:rsidR="00452056" w:rsidRPr="00AB7668" w14:paraId="43A2A1B2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AA5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B37" w14:textId="75BBE2E4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466B" w14:textId="6810B873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3B81" w14:textId="16B84A4B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C63" w14:textId="79F20137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3AC9" w14:textId="400827C0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35B7" w14:textId="78DE0F78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452056" w:rsidRPr="00AB7668" w14:paraId="12AD07D5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8F0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C6" w14:textId="43FC3525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794" w14:textId="53C42F85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E888" w14:textId="3706E741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72FD" w14:textId="21F3EBF9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15A0" w14:textId="13E9C63F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5A11" w14:textId="325A523C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452056" w:rsidRPr="00AB7668" w14:paraId="002C5A9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3F10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3A2" w14:textId="3D8FB112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7E2" w14:textId="2B310716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CE43" w14:textId="1EE27172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ACEC" w14:textId="0FFAC9E7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7F45" w14:textId="29F2BA20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7A59" w14:textId="74AA0767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143,9</w:t>
            </w:r>
          </w:p>
        </w:tc>
      </w:tr>
      <w:tr w:rsidR="00452056" w:rsidRPr="00AB7668" w14:paraId="16CECEAA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7F1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D727" w14:textId="4C88D734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C9C9" w14:textId="6C5A5131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CF5" w14:textId="7026EB2B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3425" w14:textId="7B8B3010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5412" w14:textId="0A671C08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0E34" w14:textId="0173212F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452056" w:rsidRPr="00AB7668" w14:paraId="216A50D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0735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3F9D" w14:textId="229FB240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4F30" w14:textId="26B3C21B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C6AC" w14:textId="2018B8C6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6CFA" w14:textId="4BA2CB5A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B160" w14:textId="66885F06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81C5" w14:textId="0AFE1A44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452056" w:rsidRPr="00AB7668" w14:paraId="28115062" w14:textId="77777777" w:rsidTr="00452056">
        <w:trPr>
          <w:trHeight w:val="78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027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AEAF" w14:textId="38B4D3A9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0FD" w14:textId="11F26C6C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357" w14:textId="6F7549FC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9ABE" w14:textId="45FDB9C8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5892" w14:textId="30AB1AC6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218" w14:textId="4996ABB7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</w:tr>
      <w:tr w:rsidR="00452056" w:rsidRPr="00AB7668" w14:paraId="0961114A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507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5492" w14:textId="0C28D835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6CBD" w14:textId="1EAA1407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4056" w14:textId="01A44262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0D7D" w14:textId="6BD173C0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63FA" w14:textId="42B7013C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597F" w14:textId="69BC21CB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216,7</w:t>
            </w:r>
          </w:p>
        </w:tc>
      </w:tr>
      <w:tr w:rsidR="00452056" w:rsidRPr="00AB7668" w14:paraId="6FC04927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78A" w14:textId="77777777" w:rsidR="00452056" w:rsidRPr="00AB7668" w:rsidRDefault="00452056" w:rsidP="004520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3A29" w14:textId="15FB2C9E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08A5" w14:textId="4F61E9C7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BF0" w14:textId="15936A91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D04A" w14:textId="7A67114C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960" w14:textId="72D75172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C055" w14:textId="7AC9F336" w:rsidR="00452056" w:rsidRPr="00E67F33" w:rsidRDefault="00452056" w:rsidP="00452056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265,4</w:t>
            </w:r>
          </w:p>
        </w:tc>
      </w:tr>
    </w:tbl>
    <w:p w14:paraId="3EC359ED" w14:textId="77777777" w:rsidR="00E1057E" w:rsidRPr="00AB7668" w:rsidRDefault="00E1057E" w:rsidP="00E1057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0D64D85E" w14:textId="6EE7CEED" w:rsidR="00E1057E" w:rsidRPr="008707B8" w:rsidRDefault="00E1057E" w:rsidP="00610194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8707B8">
        <w:rPr>
          <w:rFonts w:ascii="Times New Roman" w:hAnsi="Times New Roman" w:cs="Times New Roman"/>
        </w:rPr>
        <w:t xml:space="preserve">У </w:t>
      </w:r>
      <w:r w:rsidRPr="008707B8">
        <w:rPr>
          <w:rFonts w:ascii="Times New Roman" w:hAnsi="Times New Roman" w:cs="Times New Roman"/>
          <w:b/>
        </w:rPr>
        <w:t xml:space="preserve">планинским </w:t>
      </w:r>
      <w:r w:rsidR="001B5DC3" w:rsidRPr="008707B8">
        <w:rPr>
          <w:rFonts w:ascii="Times New Roman" w:hAnsi="Times New Roman" w:cs="Times New Roman"/>
          <w:b/>
          <w:lang w:val="sr-Cyrl-RS"/>
        </w:rPr>
        <w:t>центрима</w:t>
      </w:r>
      <w:r w:rsidRPr="008707B8">
        <w:rPr>
          <w:rFonts w:ascii="Times New Roman" w:hAnsi="Times New Roman" w:cs="Times New Roman"/>
        </w:rPr>
        <w:t xml:space="preserve"> регистровано је укупно </w:t>
      </w:r>
      <w:r w:rsidR="008707B8" w:rsidRPr="008707B8">
        <w:rPr>
          <w:rFonts w:ascii="Times New Roman" w:eastAsia="Times New Roman" w:hAnsi="Times New Roman" w:cs="Times New Roman"/>
          <w:color w:val="000000"/>
        </w:rPr>
        <w:t>2.698.573</w:t>
      </w:r>
      <w:r w:rsidR="008707B8" w:rsidRPr="008707B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707B8">
        <w:rPr>
          <w:rFonts w:ascii="Times New Roman" w:eastAsia="Times New Roman" w:hAnsi="Times New Roman" w:cs="Times New Roman"/>
          <w:bCs/>
        </w:rPr>
        <w:t>ноћењ</w:t>
      </w:r>
      <w:r w:rsidR="00110D61" w:rsidRPr="008707B8">
        <w:rPr>
          <w:rFonts w:ascii="Times New Roman" w:eastAsia="Times New Roman" w:hAnsi="Times New Roman" w:cs="Times New Roman"/>
          <w:bCs/>
          <w:lang w:val="sr-Cyrl-RS"/>
        </w:rPr>
        <w:t>е</w:t>
      </w:r>
      <w:r w:rsidRPr="008707B8">
        <w:rPr>
          <w:rFonts w:ascii="Times New Roman" w:eastAsia="Times New Roman" w:hAnsi="Times New Roman" w:cs="Times New Roman"/>
          <w:bCs/>
        </w:rPr>
        <w:t xml:space="preserve"> (раст од </w:t>
      </w:r>
      <w:r w:rsidR="00482A01" w:rsidRPr="008707B8">
        <w:rPr>
          <w:rFonts w:ascii="Times New Roman" w:eastAsia="Times New Roman" w:hAnsi="Times New Roman" w:cs="Times New Roman"/>
          <w:bCs/>
        </w:rPr>
        <w:t>2,</w:t>
      </w:r>
      <w:r w:rsidR="008707B8" w:rsidRPr="008707B8">
        <w:rPr>
          <w:rFonts w:ascii="Times New Roman" w:eastAsia="Times New Roman" w:hAnsi="Times New Roman" w:cs="Times New Roman"/>
          <w:bCs/>
          <w:lang w:val="sr-Cyrl-RS"/>
        </w:rPr>
        <w:t>5</w:t>
      </w:r>
      <w:r w:rsidRPr="008707B8">
        <w:rPr>
          <w:rFonts w:ascii="Times New Roman" w:eastAsia="Times New Roman" w:hAnsi="Times New Roman" w:cs="Times New Roman"/>
          <w:bCs/>
        </w:rPr>
        <w:t>% у односу на исти период 2023. године</w:t>
      </w:r>
      <w:r w:rsidRPr="008707B8">
        <w:rPr>
          <w:rFonts w:ascii="Times New Roman" w:hAnsi="Times New Roman" w:cs="Times New Roman"/>
        </w:rPr>
        <w:t xml:space="preserve">), од чега су домаћи туристи остварили </w:t>
      </w:r>
      <w:r w:rsidR="008707B8" w:rsidRPr="008707B8">
        <w:rPr>
          <w:rFonts w:ascii="Times New Roman" w:eastAsia="Times New Roman" w:hAnsi="Times New Roman" w:cs="Times New Roman"/>
          <w:color w:val="000000"/>
        </w:rPr>
        <w:t>2.107.876</w:t>
      </w:r>
      <w:r w:rsidR="008707B8" w:rsidRPr="008707B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707B8">
        <w:rPr>
          <w:rFonts w:ascii="Times New Roman" w:eastAsia="Times New Roman" w:hAnsi="Times New Roman" w:cs="Times New Roman"/>
          <w:bCs/>
        </w:rPr>
        <w:t>ноћења (</w:t>
      </w:r>
      <w:r w:rsidR="00482A01" w:rsidRPr="008707B8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8707B8">
        <w:rPr>
          <w:rFonts w:ascii="Times New Roman" w:eastAsia="Times New Roman" w:hAnsi="Times New Roman" w:cs="Times New Roman"/>
          <w:bCs/>
        </w:rPr>
        <w:t xml:space="preserve">од </w:t>
      </w:r>
      <w:r w:rsidR="00482A01" w:rsidRPr="008707B8">
        <w:rPr>
          <w:rFonts w:ascii="Times New Roman" w:eastAsia="Times New Roman" w:hAnsi="Times New Roman" w:cs="Times New Roman"/>
          <w:bCs/>
          <w:lang w:val="sr-Cyrl-RS"/>
        </w:rPr>
        <w:t>2,</w:t>
      </w:r>
      <w:r w:rsidR="008707B8" w:rsidRPr="008707B8">
        <w:rPr>
          <w:rFonts w:ascii="Times New Roman" w:eastAsia="Times New Roman" w:hAnsi="Times New Roman" w:cs="Times New Roman"/>
          <w:bCs/>
          <w:lang w:val="sr-Cyrl-RS"/>
        </w:rPr>
        <w:t>3</w:t>
      </w:r>
      <w:r w:rsidRPr="008707B8">
        <w:rPr>
          <w:rFonts w:ascii="Times New Roman" w:eastAsia="Times New Roman" w:hAnsi="Times New Roman" w:cs="Times New Roman"/>
          <w:bCs/>
        </w:rPr>
        <w:t xml:space="preserve">%), а страни </w:t>
      </w:r>
      <w:r w:rsidR="008707B8" w:rsidRPr="008707B8">
        <w:rPr>
          <w:rFonts w:ascii="Times New Roman" w:eastAsia="Times New Roman" w:hAnsi="Times New Roman" w:cs="Times New Roman"/>
          <w:color w:val="000000"/>
        </w:rPr>
        <w:t>590.697</w:t>
      </w:r>
      <w:r w:rsidR="008707B8" w:rsidRPr="008707B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707B8">
        <w:rPr>
          <w:rFonts w:ascii="Times New Roman" w:eastAsia="Times New Roman" w:hAnsi="Times New Roman" w:cs="Times New Roman"/>
          <w:bCs/>
        </w:rPr>
        <w:t>ноћењ</w:t>
      </w:r>
      <w:r w:rsidR="00110D61" w:rsidRPr="008707B8">
        <w:rPr>
          <w:rFonts w:ascii="Times New Roman" w:eastAsia="Times New Roman" w:hAnsi="Times New Roman" w:cs="Times New Roman"/>
          <w:bCs/>
          <w:lang w:val="sr-Cyrl-RS"/>
        </w:rPr>
        <w:t>е</w:t>
      </w:r>
      <w:r w:rsidRPr="008707B8">
        <w:rPr>
          <w:rFonts w:ascii="Times New Roman" w:eastAsia="Times New Roman" w:hAnsi="Times New Roman" w:cs="Times New Roman"/>
          <w:bCs/>
        </w:rPr>
        <w:t xml:space="preserve"> (раст од  </w:t>
      </w:r>
      <w:r w:rsidR="00110D61" w:rsidRPr="008707B8">
        <w:rPr>
          <w:rFonts w:ascii="Times New Roman" w:eastAsia="Times New Roman" w:hAnsi="Times New Roman" w:cs="Times New Roman"/>
          <w:bCs/>
          <w:lang w:val="sr-Cyrl-RS"/>
        </w:rPr>
        <w:t>2</w:t>
      </w:r>
      <w:r w:rsidR="008707B8" w:rsidRPr="008707B8">
        <w:rPr>
          <w:rFonts w:ascii="Times New Roman" w:eastAsia="Times New Roman" w:hAnsi="Times New Roman" w:cs="Times New Roman"/>
          <w:bCs/>
          <w:lang w:val="sr-Cyrl-RS"/>
        </w:rPr>
        <w:t>3,8</w:t>
      </w:r>
      <w:r w:rsidRPr="008707B8">
        <w:rPr>
          <w:rFonts w:ascii="Times New Roman" w:eastAsia="Times New Roman" w:hAnsi="Times New Roman" w:cs="Times New Roman"/>
          <w:bCs/>
        </w:rPr>
        <w:t xml:space="preserve">%). </w:t>
      </w:r>
    </w:p>
    <w:p w14:paraId="70CD4704" w14:textId="70B8C281" w:rsidR="00E1057E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E1057E" w:rsidRPr="00AB7668" w14:paraId="69D0D210" w14:textId="77777777" w:rsidTr="004E4BC4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0E2A5F7D" w14:textId="63376FB6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Јануар-</w:t>
            </w:r>
            <w:r w:rsidR="00640E0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2024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0A9DFBC8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E1057E" w:rsidRPr="00AB7668" w14:paraId="7C32A757" w14:textId="77777777" w:rsidTr="004E4BC4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0B17A8AD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25AEA7CD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39" w:type="dxa"/>
            <w:noWrap/>
            <w:vAlign w:val="center"/>
            <w:hideMark/>
          </w:tcPr>
          <w:p w14:paraId="38682ABB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F3C17CF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77" w:type="dxa"/>
            <w:noWrap/>
            <w:vAlign w:val="center"/>
            <w:hideMark/>
          </w:tcPr>
          <w:p w14:paraId="0F6A2BCE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71F3BE0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92" w:type="dxa"/>
            <w:noWrap/>
            <w:vAlign w:val="center"/>
            <w:hideMark/>
          </w:tcPr>
          <w:p w14:paraId="0448E981" w14:textId="77777777" w:rsidR="00E1057E" w:rsidRPr="00AB766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7D2ED4" w:rsidRPr="00AB7668" w14:paraId="718BE0C5" w14:textId="77777777" w:rsidTr="00F52700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ABEA0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47FCA14" w14:textId="7122FA14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57845D2" w14:textId="5BD6BBD2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21B59FD" w14:textId="374BE78A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E580A70" w14:textId="4F47C609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295481F" w14:textId="75FE6E9F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FCBA81" w14:textId="30F09F32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7D2ED4" w:rsidRPr="00AB7668" w14:paraId="3D948768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3B7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C78E" w14:textId="65E0C0AF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5A5" w14:textId="77D03B2B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F35D" w14:textId="70ECD474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0802" w14:textId="704AADC6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AAC" w14:textId="3CE6D3A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2914" w14:textId="5A3C9D38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134,6</w:t>
            </w:r>
          </w:p>
        </w:tc>
      </w:tr>
      <w:tr w:rsidR="007D2ED4" w:rsidRPr="00AB7668" w14:paraId="0C78D2FE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1E4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CAE3" w14:textId="200A3E3A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61C" w14:textId="5241E2DF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3C60" w14:textId="489F4F9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FE4D" w14:textId="246358F5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9821" w14:textId="7E51A9B7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00C2" w14:textId="7A8873E8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7D2ED4" w:rsidRPr="00AB7668" w14:paraId="1C253B05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CD0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166E" w14:textId="4401F809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CA6" w14:textId="10078CB4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791C" w14:textId="22BC3708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E19E" w14:textId="039491A8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7F3" w14:textId="1DE8D6B5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4D6E" w14:textId="173AF177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7D2ED4" w:rsidRPr="00AB7668" w14:paraId="347650B9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249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91B3" w14:textId="1A95374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3813" w14:textId="714AB042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05A6" w14:textId="29980114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757D" w14:textId="4A392B86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17E" w14:textId="08818FBC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9385" w14:textId="138E81F3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7D2ED4" w:rsidRPr="00AB7668" w14:paraId="4EB1FEEE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A957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4A2B" w14:textId="6975851D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2C1D" w14:textId="3439A13E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1BDE" w14:textId="476E2792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A7E" w14:textId="04D3EC64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AB41" w14:textId="6D73D8B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C164" w14:textId="5DA9C77D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7D2ED4" w:rsidRPr="00AB7668" w14:paraId="4112A878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D5FE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978" w14:textId="03D4072C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214902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C346" w14:textId="119F61C6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36BD" w14:textId="67F0D49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01F" w14:textId="138BEFCB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8FB3" w14:textId="104CDD63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7203" w14:textId="7D92ADA2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</w:tr>
      <w:tr w:rsidR="007D2ED4" w:rsidRPr="00AB7668" w14:paraId="2023CB04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319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0ED8" w14:textId="5C8094D5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471E" w14:textId="0ACD0A52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0AC9" w14:textId="1D17B849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A667" w14:textId="45274D63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67C1" w14:textId="6FD5E5C5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22A3" w14:textId="21E34B09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7D2ED4" w:rsidRPr="00AB7668" w14:paraId="7A7B39EF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F6A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D983" w14:textId="4BDA8D6A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2C50" w14:textId="17835A26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DBF8" w14:textId="32059ACB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9F1" w14:textId="07D09965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BC05" w14:textId="5B59EC63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BAA5" w14:textId="4D93778D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</w:tr>
      <w:tr w:rsidR="007D2ED4" w:rsidRPr="00AB7668" w14:paraId="3E2B3912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88A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2391" w14:textId="1A6FF3C7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5EEB" w14:textId="5941AD8B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5721" w14:textId="1C102228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6D46" w14:textId="5A9D5868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D9A5" w14:textId="23CE7433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3FCB" w14:textId="7F0F334E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</w:tr>
      <w:tr w:rsidR="007D2ED4" w:rsidRPr="00AB7668" w14:paraId="276961C9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37B7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2897" w14:textId="53E7CBB8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2324" w14:textId="4332C55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E056" w14:textId="31FB2C27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2F4B" w14:textId="1BEE38D0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00E0" w14:textId="424C8106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66CC" w14:textId="66116BC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184,9</w:t>
            </w:r>
          </w:p>
        </w:tc>
      </w:tr>
      <w:tr w:rsidR="007D2ED4" w:rsidRPr="00AB7668" w14:paraId="197A6892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AA9" w14:textId="77777777" w:rsidR="007D2ED4" w:rsidRPr="00AB7668" w:rsidRDefault="007D2ED4" w:rsidP="007D2E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DED" w14:textId="7E7F350C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6BF5" w14:textId="1DF4A1D1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529E" w14:textId="0BD9A2EC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7595" w14:textId="29C910AF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9B1C" w14:textId="717591B7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7409" w14:textId="093A2053" w:rsidR="007D2ED4" w:rsidRPr="00E67F33" w:rsidRDefault="007D2ED4" w:rsidP="007D2ED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198,6</w:t>
            </w:r>
          </w:p>
        </w:tc>
      </w:tr>
    </w:tbl>
    <w:p w14:paraId="01B20F22" w14:textId="4702CA03" w:rsidR="00E1057E" w:rsidRDefault="00E1057E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</w:t>
      </w:r>
      <w:r w:rsidRPr="00116AB7">
        <w:rPr>
          <w:rFonts w:ascii="Times New Roman" w:hAnsi="Times New Roman"/>
          <w:b/>
        </w:rPr>
        <w:t>росечна дужина боравка у планинским центрима</w:t>
      </w:r>
      <w:r w:rsidRPr="00116AB7">
        <w:rPr>
          <w:rFonts w:ascii="Times New Roman" w:hAnsi="Times New Roman"/>
        </w:rPr>
        <w:t xml:space="preserve"> у </w:t>
      </w:r>
      <w:r>
        <w:rPr>
          <w:rFonts w:ascii="Times New Roman" w:hAnsi="Times New Roman"/>
        </w:rPr>
        <w:t>периоду јануар-</w:t>
      </w:r>
      <w:r w:rsidR="00640E0A">
        <w:rPr>
          <w:rFonts w:ascii="Times New Roman" w:hAnsi="Times New Roman"/>
          <w:lang w:val="sr-Cyrl-RS"/>
        </w:rPr>
        <w:t>новембар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116AB7">
        <w:rPr>
          <w:rFonts w:ascii="Times New Roman" w:hAnsi="Times New Roman"/>
        </w:rPr>
        <w:t>. годин</w:t>
      </w:r>
      <w:r>
        <w:rPr>
          <w:rFonts w:ascii="Times New Roman" w:hAnsi="Times New Roman"/>
        </w:rPr>
        <w:t>е</w:t>
      </w:r>
      <w:r w:rsidRPr="00116AB7">
        <w:rPr>
          <w:rFonts w:ascii="Times New Roman" w:hAnsi="Times New Roman"/>
        </w:rPr>
        <w:t xml:space="preserve"> је </w:t>
      </w:r>
      <w:r>
        <w:rPr>
          <w:rFonts w:ascii="Times New Roman" w:hAnsi="Times New Roman"/>
        </w:rPr>
        <w:t>3,</w:t>
      </w:r>
      <w:r w:rsidR="00184978">
        <w:rPr>
          <w:rFonts w:ascii="Times New Roman" w:hAnsi="Times New Roman"/>
          <w:lang w:val="sr-Cyrl-RS"/>
        </w:rPr>
        <w:t>14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r w:rsidRPr="00116AB7">
        <w:rPr>
          <w:rFonts w:ascii="Times New Roman" w:hAnsi="Times New Roman"/>
        </w:rPr>
        <w:t xml:space="preserve"> (за домаће </w:t>
      </w:r>
      <w:r>
        <w:rPr>
          <w:rFonts w:ascii="Times New Roman" w:hAnsi="Times New Roman"/>
        </w:rPr>
        <w:t>3,</w:t>
      </w:r>
      <w:r w:rsidR="00184978">
        <w:rPr>
          <w:rFonts w:ascii="Times New Roman" w:hAnsi="Times New Roman"/>
          <w:lang w:val="sr-Cyrl-RS"/>
        </w:rPr>
        <w:t>34</w:t>
      </w:r>
      <w:r>
        <w:rPr>
          <w:rFonts w:ascii="Times New Roman" w:hAnsi="Times New Roman"/>
        </w:rPr>
        <w:t xml:space="preserve"> дана,</w:t>
      </w:r>
      <w:r w:rsidRPr="00116AB7">
        <w:rPr>
          <w:rFonts w:ascii="Times New Roman" w:hAnsi="Times New Roman"/>
        </w:rPr>
        <w:t xml:space="preserve"> а за стране </w:t>
      </w:r>
      <w:r>
        <w:rPr>
          <w:rFonts w:ascii="Times New Roman" w:hAnsi="Times New Roman"/>
        </w:rPr>
        <w:t>2,</w:t>
      </w:r>
      <w:r w:rsidR="00184978">
        <w:rPr>
          <w:rFonts w:ascii="Times New Roman" w:hAnsi="Times New Roman"/>
          <w:lang w:val="sr-Cyrl-RS"/>
        </w:rPr>
        <w:t>58</w:t>
      </w:r>
      <w:r w:rsidRPr="00284695"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 xml:space="preserve">дана). </w:t>
      </w:r>
    </w:p>
    <w:p w14:paraId="42BDE108" w14:textId="77777777" w:rsidR="004152FA" w:rsidRPr="004E4BC4" w:rsidRDefault="004152FA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433"/>
        <w:gridCol w:w="1843"/>
        <w:gridCol w:w="2068"/>
      </w:tblGrid>
      <w:tr w:rsidR="00E1057E" w:rsidRPr="005A3BE8" w14:paraId="3847106B" w14:textId="77777777" w:rsidTr="004E4BC4">
        <w:trPr>
          <w:trHeight w:val="54"/>
          <w:jc w:val="center"/>
        </w:trPr>
        <w:tc>
          <w:tcPr>
            <w:tcW w:w="2582" w:type="dxa"/>
            <w:vMerge w:val="restart"/>
            <w:shd w:val="clear" w:color="auto" w:fill="F79646"/>
            <w:vAlign w:val="center"/>
            <w:hideMark/>
          </w:tcPr>
          <w:p w14:paraId="26FB2DF8" w14:textId="61DB8473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Јануар-</w:t>
            </w:r>
            <w:r w:rsidR="00640E0A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новембар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D1F59CB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 дужина боравка у планинским местима</w:t>
            </w:r>
          </w:p>
          <w:p w14:paraId="06C46AEF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(у данима)</w:t>
            </w:r>
          </w:p>
        </w:tc>
      </w:tr>
      <w:tr w:rsidR="00E1057E" w:rsidRPr="005A3BE8" w14:paraId="23009ED0" w14:textId="77777777" w:rsidTr="004E4BC4">
        <w:trPr>
          <w:trHeight w:val="53"/>
          <w:jc w:val="center"/>
        </w:trPr>
        <w:tc>
          <w:tcPr>
            <w:tcW w:w="2582" w:type="dxa"/>
            <w:vMerge/>
            <w:shd w:val="clear" w:color="auto" w:fill="D9D9D9"/>
            <w:vAlign w:val="center"/>
            <w:hideMark/>
          </w:tcPr>
          <w:p w14:paraId="194D9830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50D42F92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7731CE79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4CCB0160" w14:textId="77777777" w:rsidR="00E1057E" w:rsidRPr="005A3BE8" w:rsidRDefault="00E1057E" w:rsidP="002B2D05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</w:p>
        </w:tc>
      </w:tr>
      <w:tr w:rsidR="00836253" w:rsidRPr="005A3BE8" w14:paraId="62586D0F" w14:textId="77777777" w:rsidTr="004E4BC4">
        <w:trPr>
          <w:trHeight w:val="53"/>
          <w:jc w:val="center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14:paraId="69D94A5B" w14:textId="77777777" w:rsidR="00836253" w:rsidRPr="00110D61" w:rsidRDefault="00836253" w:rsidP="00836253">
            <w:pPr>
              <w:pStyle w:val="NoSpacing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5006791F" w14:textId="310B27A1" w:rsidR="00836253" w:rsidRPr="00836253" w:rsidRDefault="00836253" w:rsidP="00836253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236181F7" w14:textId="301AC35D" w:rsidR="00836253" w:rsidRPr="00836253" w:rsidRDefault="00836253" w:rsidP="00836253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6EC3A330" w14:textId="0F5D406E" w:rsidR="00836253" w:rsidRPr="00836253" w:rsidRDefault="00836253" w:rsidP="00836253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</w:tr>
      <w:tr w:rsidR="00836253" w:rsidRPr="005A3BE8" w14:paraId="32E549D6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755CC5C4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Златибор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31BF0EF" w14:textId="48457AD0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6B6B2" w14:textId="6E40535E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0CBBB82" w14:textId="72990850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</w:tr>
      <w:tr w:rsidR="00836253" w:rsidRPr="005A3BE8" w14:paraId="34E8948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14E67E4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Копаоник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7F464CD" w14:textId="11FE2186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BF78B" w14:textId="732E80C0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CE47EFE" w14:textId="14A020B3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</w:tr>
      <w:tr w:rsidR="00836253" w:rsidRPr="005A3BE8" w14:paraId="37D21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99749CC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BF704E2" w14:textId="34704019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3098C" w14:textId="701199CC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4122996" w14:textId="200970EB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</w:tr>
      <w:tr w:rsidR="00836253" w:rsidRPr="005A3BE8" w14:paraId="2A0D5E6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2E3721C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Мокра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9D68F9" w14:textId="2F38894A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0F944" w14:textId="1228B35D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2F77341" w14:textId="474D89CC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836253" w:rsidRPr="005A3BE8" w14:paraId="7B8B537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DEA79F1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Дивчибаре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754F011" w14:textId="08C6C317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A63A9" w14:textId="46087BDF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81E4008" w14:textId="5D3AA7CF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</w:tr>
      <w:tr w:rsidR="00836253" w:rsidRPr="005A3BE8" w14:paraId="26798B3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B0EC16C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Фрушка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701F0BFF" w14:textId="72BC9E00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C2594" w14:textId="5B699C70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CDA86FE" w14:textId="199B0ED6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</w:t>
            </w:r>
          </w:p>
        </w:tc>
      </w:tr>
      <w:tr w:rsidR="00836253" w:rsidRPr="005A3BE8" w14:paraId="63A41FF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FDEF874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Златар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7EE3F73" w14:textId="120AD2FD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4F94B" w14:textId="7F52C854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BDC75E8" w14:textId="29AA16FA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</w:tr>
      <w:tr w:rsidR="00836253" w:rsidRPr="005A3BE8" w14:paraId="459E68AD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6A5883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Рудник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CD26C03" w14:textId="5946853E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68170" w14:textId="0DD1E56C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6207111" w14:textId="25A68B9F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</w:tr>
      <w:tr w:rsidR="00836253" w:rsidRPr="005A3BE8" w14:paraId="57210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692283F8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Стара планина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C2DBA1A" w14:textId="20AE0FB5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95EB3" w14:textId="68552731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C2B831" w14:textId="210B72B1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</w:tr>
      <w:tr w:rsidR="00836253" w:rsidRPr="005A3BE8" w14:paraId="4CA8C8F0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30C21B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Гоч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B9341C1" w14:textId="3EFAA752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E4894" w14:textId="57FC70F9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54329D7" w14:textId="3EFE1B58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3,03</w:t>
            </w:r>
          </w:p>
        </w:tc>
      </w:tr>
      <w:tr w:rsidR="00836253" w:rsidRPr="005A3BE8" w14:paraId="13CC4AC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023182FF" w14:textId="77777777" w:rsidR="00836253" w:rsidRPr="005A3BE8" w:rsidRDefault="00836253" w:rsidP="00836253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Голија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07B2204" w14:textId="45DEBBB0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D4C1D4" w14:textId="75E3DF93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31CD2B5" w14:textId="0629E636" w:rsidR="00836253" w:rsidRPr="00836253" w:rsidRDefault="00836253" w:rsidP="0083625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</w:tr>
    </w:tbl>
    <w:p w14:paraId="1F5DE37A" w14:textId="4173DB05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14A636BF" w14:textId="77777777" w:rsidR="004E4BC4" w:rsidRDefault="004E4BC4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6FEC8CB8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974"/>
        <w:gridCol w:w="2337"/>
        <w:gridCol w:w="881"/>
        <w:gridCol w:w="2425"/>
        <w:gridCol w:w="1023"/>
      </w:tblGrid>
      <w:tr w:rsidR="00E1057E" w:rsidRPr="00C13C12" w14:paraId="6255C259" w14:textId="77777777" w:rsidTr="00FB0A9E">
        <w:trPr>
          <w:trHeight w:val="53"/>
          <w:tblHeader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9AF2BF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15F9102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A4ACAE0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0E33F0" w:rsidRPr="00C13C12" w14:paraId="37C2EC39" w14:textId="77777777" w:rsidTr="00FB0A9E">
        <w:trPr>
          <w:trHeight w:val="53"/>
          <w:tblHeader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68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CDB4DEA" w14:textId="4F354D1B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2448C846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737FD19" w14:textId="70D6AE04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</w:t>
            </w:r>
            <w:r w:rsidR="00640E0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новембар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9F56F7D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B45F50" w:rsidRPr="00C13C12" w14:paraId="1F1B7EAF" w14:textId="77777777" w:rsidTr="00FB0A9E">
        <w:trPr>
          <w:trHeight w:val="5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ED0A11" w14:textId="5BDD6380" w:rsidR="00B45F50" w:rsidRPr="00C13C12" w:rsidRDefault="00B45F50" w:rsidP="00B45F50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5FA81354" w14:textId="0D58EBBF" w:rsidR="00B45F50" w:rsidRPr="00B45F50" w:rsidRDefault="00B45F50" w:rsidP="00B45F5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DFA5F99" w14:textId="669A2D77" w:rsidR="00B45F50" w:rsidRPr="00B45F50" w:rsidRDefault="00B45F50" w:rsidP="00B45F5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9324182" w14:textId="116CD44C" w:rsidR="00B45F50" w:rsidRPr="00B45F50" w:rsidRDefault="00B45F50" w:rsidP="00B45F5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3807D24C" w14:textId="39454857" w:rsidR="00B45F50" w:rsidRPr="00B45F50" w:rsidRDefault="00B45F50" w:rsidP="00B45F50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DF2E3A" w:rsidRPr="00C13C12" w14:paraId="441D2A2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D7C794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67F5" w14:textId="0BFE9B6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11F" w14:textId="6AEFE80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A7E" w14:textId="415C9E7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1A5D" w14:textId="5E0FB59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DF2E3A" w:rsidRPr="00C13C12" w14:paraId="59FF3328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E78FEF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546" w14:textId="419B5D5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2EA" w14:textId="6F8820F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599" w14:textId="1938FF7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0937" w14:textId="0F1A641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DF2E3A" w:rsidRPr="00C13C12" w14:paraId="313662E0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E5A7DDE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C8C" w14:textId="00586D3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EAF7" w14:textId="2EE5C00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D2FC" w14:textId="3AAC90A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B70" w14:textId="376E0B4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</w:tr>
      <w:tr w:rsidR="00DF2E3A" w:rsidRPr="00C13C12" w14:paraId="0FF8C13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7C0764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3CE7" w14:textId="5B62503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EE3" w14:textId="619DB66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38E" w14:textId="09373C0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174E" w14:textId="07639BF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DF2E3A" w:rsidRPr="00C13C12" w14:paraId="1ACEAF8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18FF18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 и Херцеговина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AB0" w14:textId="65AD00A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7C26" w14:textId="1C7F877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B251" w14:textId="2705AF3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892" w14:textId="31262FB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DF2E3A" w:rsidRPr="00C13C12" w14:paraId="41BEBF0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2FA203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FEC4" w14:textId="38FF4D1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F74" w14:textId="3FE9FAD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1E7E" w14:textId="201F4A9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C14E" w14:textId="072F955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</w:tr>
      <w:tr w:rsidR="00DF2E3A" w:rsidRPr="00C13C12" w14:paraId="196D9CC3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B251E5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170" w14:textId="353CD18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47F6" w14:textId="16A1A1A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CC6" w14:textId="6B7E320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1EA" w14:textId="651E5C8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DF2E3A" w:rsidRPr="00C13C12" w14:paraId="37A6A5BA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D2394A6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36E" w14:textId="793E288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ACD5" w14:textId="44B63AB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233F" w14:textId="63519A2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06BF" w14:textId="03AB3D1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DF2E3A" w:rsidRPr="00C13C12" w14:paraId="7E7B79D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30B055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599" w14:textId="60A523F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BAD" w14:textId="38A1FA3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AC" w14:textId="4C935D6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393" w14:textId="49ABB61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</w:tr>
      <w:tr w:rsidR="00DF2E3A" w:rsidRPr="00C13C12" w14:paraId="3BA6166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1FD48B3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F77C" w14:textId="3A60EC9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1E93" w14:textId="2477473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EAA" w14:textId="4C73EC3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919E" w14:textId="785698D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</w:tr>
      <w:tr w:rsidR="00DF2E3A" w:rsidRPr="00C13C12" w14:paraId="723A44E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DB6CD4D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94A" w14:textId="3360D8A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82B" w14:textId="7A52369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8A82" w14:textId="163A277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829C" w14:textId="7F9777A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</w:tr>
      <w:tr w:rsidR="00DF2E3A" w:rsidRPr="00C13C12" w14:paraId="64AB7D3D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0734963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D2A" w14:textId="25649EA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1B3" w14:textId="538D199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E7C5" w14:textId="5007E0A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EF1" w14:textId="547C0FA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DF2E3A" w:rsidRPr="00C13C12" w14:paraId="353E06B4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1F07743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09C" w14:textId="2026CBD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E26" w14:textId="6BFB379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A9B" w14:textId="594184B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4C6" w14:textId="0F70816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</w:tr>
      <w:tr w:rsidR="00DF2E3A" w:rsidRPr="00C13C12" w14:paraId="2EB3374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7940444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70DD" w14:textId="0B672E9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D3C5" w14:textId="74119F67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A00" w14:textId="418E10F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8F3F" w14:textId="600BAD6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118,3</w:t>
            </w:r>
          </w:p>
        </w:tc>
      </w:tr>
      <w:tr w:rsidR="00DF2E3A" w:rsidRPr="00C13C12" w14:paraId="2AB175E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5CA55E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C350" w14:textId="1073C3E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CECC" w14:textId="466CF94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FF8" w14:textId="022E9AF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F7FE" w14:textId="6E665F1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DF2E3A" w:rsidRPr="00C13C12" w14:paraId="2FA026F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5052CAE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0286" w14:textId="4430503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D80" w14:textId="7BC2A84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A3C8" w14:textId="50FAF20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FB0" w14:textId="4CA7B54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</w:tr>
      <w:tr w:rsidR="00DF2E3A" w:rsidRPr="00C13C12" w14:paraId="42A73AB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E03F59A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1EF" w14:textId="0C81FDC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B87C" w14:textId="5321B18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2DCA" w14:textId="4623042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F76" w14:textId="5812460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DF2E3A" w:rsidRPr="00C13C12" w14:paraId="0FA62AE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85021C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AE69" w14:textId="71F1DD8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BB80" w14:textId="7CB23BA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F0AC" w14:textId="486248D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C1CA" w14:textId="78C3E4F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150,9</w:t>
            </w:r>
          </w:p>
        </w:tc>
      </w:tr>
      <w:tr w:rsidR="00DF2E3A" w:rsidRPr="00C13C12" w14:paraId="7079768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4C92640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 Македонија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DE2" w14:textId="66CBCE1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206" w14:textId="4717B28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D1BC" w14:textId="7D906A2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062B" w14:textId="0A83DD3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DF2E3A" w:rsidRPr="00C13C12" w14:paraId="34B81035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C55A94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E6DC" w14:textId="33AE50F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72F2" w14:textId="5773901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6C7B" w14:textId="2845D13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77DD" w14:textId="6F238B7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DF2E3A" w:rsidRPr="00C13C12" w14:paraId="7F343E64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52A091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 Федерација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8FF3" w14:textId="4164592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CBC" w14:textId="007E523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1DF" w14:textId="1977B32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FF3B" w14:textId="41EDCB8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</w:tr>
      <w:tr w:rsidR="00DF2E3A" w:rsidRPr="00C13C12" w14:paraId="565CA4B8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24A78DE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9DE9" w14:textId="41BC6BE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581" w14:textId="724CBBF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1E2" w14:textId="20208AE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18A" w14:textId="4FB8371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</w:tr>
      <w:tr w:rsidR="00DF2E3A" w:rsidRPr="00C13C12" w14:paraId="791AA0F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B27F96A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37CB" w14:textId="5908CAE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29E1" w14:textId="2A1C0A0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35A" w14:textId="1B7E82F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ABDA" w14:textId="7A3BAF6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DF2E3A" w:rsidRPr="00C13C12" w14:paraId="59AF6E4F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D9DE43F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077F" w14:textId="7484751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7F56" w14:textId="1CA2DBE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4CE" w14:textId="5F71E6A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660" w14:textId="160E6597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DF2E3A" w:rsidRPr="00C13C12" w14:paraId="4DA02B88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A27B9F2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 Британија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C50" w14:textId="188D4DC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52E8" w14:textId="442D7B1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70D1" w14:textId="2FABBBF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AFEE" w14:textId="07232A7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</w:tr>
      <w:tr w:rsidR="00DF2E3A" w:rsidRPr="00C13C12" w14:paraId="1A47887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B2D3BB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FD0" w14:textId="7FED6AF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6EDA" w14:textId="600D278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531" w14:textId="6A55C36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408" w14:textId="7042605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</w:tr>
      <w:tr w:rsidR="00DF2E3A" w:rsidRPr="00C13C12" w14:paraId="6064B8DA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54B3AF6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C143" w14:textId="522E3F6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15A3" w14:textId="13C222F7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13" w14:textId="7735F86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C24" w14:textId="46D862F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DF2E3A" w:rsidRPr="00C13C12" w14:paraId="261788D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147311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0DEC" w14:textId="5342539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9CC" w14:textId="4B19E08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3065" w14:textId="6C871A7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3887" w14:textId="2BF7BDE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DF2E3A" w:rsidRPr="00C13C12" w14:paraId="0CDB6385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E9329C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Холандија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85B4" w14:textId="328CA7A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323813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E1F" w14:textId="0F61ED0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C0A" w14:textId="071B541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72247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7C5" w14:textId="64999F1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DF2E3A" w:rsidRPr="00C13C12" w14:paraId="0EAE7C3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785AC92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Хрватска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5347" w14:textId="6E0A7B7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9665" w14:textId="6AC3DCC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518" w14:textId="16BF673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2D8" w14:textId="4768135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DF2E3A" w:rsidRPr="00C13C12" w14:paraId="1A382574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E10CD8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 Гора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AEC3" w14:textId="232F32E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1EB9" w14:textId="5C0FD37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554F" w14:textId="47E68C1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70B8" w14:textId="26FC70B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DF2E3A" w:rsidRPr="00C13C12" w14:paraId="749B77E2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701881D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Чешка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AA7D" w14:textId="64C0F4C7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2AE5" w14:textId="1D93324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507B" w14:textId="7298CDD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6EDA" w14:textId="010BB1F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</w:tr>
      <w:tr w:rsidR="00DF2E3A" w:rsidRPr="00C13C12" w14:paraId="493ED5A3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B531F60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 и Лихтенштајн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C89" w14:textId="597B51D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8242" w14:textId="3FF29EB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A8D" w14:textId="6B1D33C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7E45" w14:textId="5D97F7C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DF2E3A" w:rsidRPr="00C13C12" w14:paraId="2A206053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96AD61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0993" w14:textId="6B00170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341B" w14:textId="48D885A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B245" w14:textId="5A592DF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DF54" w14:textId="5978952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DF2E3A" w:rsidRPr="00C13C12" w14:paraId="7A6894E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71C1C94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3E18" w14:textId="7D81150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0E1" w14:textId="0913C99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6945" w14:textId="2A46401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203" w14:textId="0984098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</w:tr>
      <w:tr w:rsidR="00DF2E3A" w:rsidRPr="00C13C12" w14:paraId="4FFBF202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9252668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 европске земље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1828" w14:textId="5C1190E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8F19" w14:textId="6C770E2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061" w14:textId="6416866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252" w14:textId="37E1E437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140,7</w:t>
            </w:r>
          </w:p>
        </w:tc>
      </w:tr>
      <w:tr w:rsidR="00DF2E3A" w:rsidRPr="00C13C12" w14:paraId="562FA6F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8017FD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F8B" w14:textId="28F1C20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8EE5" w14:textId="4535A56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DA81" w14:textId="4F2E1C0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59B" w14:textId="57EC865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</w:tr>
      <w:tr w:rsidR="00DF2E3A" w:rsidRPr="00C13C12" w14:paraId="75022DA9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D25C5B2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 Африка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27B0" w14:textId="5DACFF3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65AC" w14:textId="7EF9F52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766A" w14:textId="36F5AB0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EF5" w14:textId="489309E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</w:tr>
      <w:tr w:rsidR="00DF2E3A" w:rsidRPr="00C13C12" w14:paraId="711DC8F7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9E925F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2898" w14:textId="50C7290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038" w14:textId="735355E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C561" w14:textId="09B01D9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0D8E" w14:textId="24865817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</w:tr>
      <w:tr w:rsidR="00DF2E3A" w:rsidRPr="00C13C12" w14:paraId="5094F74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1EB39768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 Америчке Државе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2501" w14:textId="037D17A2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885C" w14:textId="4B09042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19A" w14:textId="446CEE9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A2EB" w14:textId="691E455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</w:tr>
      <w:tr w:rsidR="00DF2E3A" w:rsidRPr="00C13C12" w14:paraId="2173C3AF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7DDF1377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0AB" w14:textId="7100568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7473" w14:textId="61EFF41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4203" w14:textId="220A1FE7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2596" w14:textId="404D324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118,3</w:t>
            </w:r>
          </w:p>
        </w:tc>
      </w:tr>
      <w:tr w:rsidR="00DF2E3A" w:rsidRPr="00C13C12" w14:paraId="1F69943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126E265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2404" w14:textId="3504471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9E0" w14:textId="0066880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9EC" w14:textId="79769CD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A84" w14:textId="15791C9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</w:tr>
      <w:tr w:rsidR="00DF2E3A" w:rsidRPr="00C13C12" w14:paraId="742AE7F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68E3A5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19B" w14:textId="00292E3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97C8" w14:textId="0617563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0A4" w14:textId="566C89C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6D61" w14:textId="0A863F6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DF2E3A" w:rsidRPr="00C13C12" w14:paraId="0AC54B6B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12FF99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207" w14:textId="0DA8909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163" w14:textId="396DA18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3EB" w14:textId="1CED5EE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914" w14:textId="2A9DD24D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</w:tr>
      <w:tr w:rsidR="00DF2E3A" w:rsidRPr="00C13C12" w14:paraId="4010315E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EAEF5C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6BB2" w14:textId="7F090DF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C3F" w14:textId="0724623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8BE6" w14:textId="595E505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652" w14:textId="2528F014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</w:tr>
      <w:tr w:rsidR="00DF2E3A" w:rsidRPr="00C13C12" w14:paraId="32CA5F87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842CB39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 Кореја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F03" w14:textId="1969811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4FBF" w14:textId="7A2764C1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B10" w14:textId="123D92B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C5C" w14:textId="29CBE11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</w:tr>
      <w:tr w:rsidR="00DF2E3A" w:rsidRPr="00C13C12" w14:paraId="56C7B55A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8BF8A2C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 (укљ. Хонг Конг)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272" w14:textId="7F8935D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F555" w14:textId="53665535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6DE8" w14:textId="5F335B2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7AE" w14:textId="1AB150FA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141,7</w:t>
            </w:r>
          </w:p>
        </w:tc>
      </w:tr>
      <w:tr w:rsidR="00DF2E3A" w:rsidRPr="00C13C12" w14:paraId="16B48BF5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685210D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 Арапски Емирати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403" w14:textId="4DE2D8E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B48D" w14:textId="35F527A8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8307" w14:textId="503C3EE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7C69" w14:textId="68802F6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</w:tr>
      <w:tr w:rsidR="00DF2E3A" w:rsidRPr="00C13C12" w14:paraId="452DCC51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769F83E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2BE1" w14:textId="12A7526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29E8" w14:textId="527F30C6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9AF3" w14:textId="32471BE9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4E1" w14:textId="7B69352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DF2E3A" w:rsidRPr="00C13C12" w14:paraId="78E5CD50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9040D94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 Зеланд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AB8C" w14:textId="381146B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052" w14:textId="3596BB2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FA5F" w14:textId="6D067F40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ED99" w14:textId="4CC3E0BF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</w:tr>
      <w:tr w:rsidR="00DF2E3A" w:rsidRPr="00C13C12" w14:paraId="55AF22C6" w14:textId="77777777" w:rsidTr="00FB0A9E">
        <w:trPr>
          <w:trHeight w:val="5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30261E3" w14:textId="77777777" w:rsidR="00DF2E3A" w:rsidRPr="00C13C12" w:rsidRDefault="00DF2E3A" w:rsidP="00DF2E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 ваневропске земље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03A1" w14:textId="09D363CE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F9E1" w14:textId="5418191B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DAC" w14:textId="2D4CB0A3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  <w:r w:rsidR="000F295F"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B40C" w14:textId="28EA818C" w:rsidR="00DF2E3A" w:rsidRPr="00E67F33" w:rsidRDefault="00DF2E3A" w:rsidP="00DF2E3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</w:tbl>
    <w:p w14:paraId="3CE8458B" w14:textId="35C0AB42" w:rsidR="006C3A4E" w:rsidRDefault="006C3A4E" w:rsidP="007617C2">
      <w:pPr>
        <w:jc w:val="both"/>
        <w:rPr>
          <w:lang w:val="sr-Cyrl-RS"/>
        </w:rPr>
      </w:pPr>
    </w:p>
    <w:p w14:paraId="3B76C60A" w14:textId="7AAB4185" w:rsidR="006C3A4E" w:rsidRPr="00B51503" w:rsidRDefault="006C3A4E" w:rsidP="00FB0A9E">
      <w:pPr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>У периоду јануар-</w:t>
      </w:r>
      <w:r w:rsidR="00640E0A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 највећи пораст броја долазака страних туриста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 xml:space="preserve">из Кине </w:t>
      </w:r>
      <w:r w:rsidR="003E6BB3">
        <w:rPr>
          <w:rFonts w:ascii="Times New Roman" w:hAnsi="Times New Roman" w:cs="Times New Roman"/>
          <w:sz w:val="24"/>
          <w:szCs w:val="24"/>
          <w:lang w:val="sr-Cyrl-RS"/>
        </w:rPr>
        <w:t>укљ.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 xml:space="preserve"> Хонг Конг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25314">
        <w:rPr>
          <w:rFonts w:ascii="Times New Roman" w:hAnsi="Times New Roman" w:cs="Times New Roman"/>
          <w:sz w:val="24"/>
          <w:szCs w:val="24"/>
          <w:lang w:val="sr-Cyrl-RS"/>
        </w:rPr>
        <w:t>2,6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%), а највећи пораст броја ноћења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са Исланда (пораст од 6</w:t>
      </w:r>
      <w:r w:rsidR="00FB4E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54AA1">
        <w:rPr>
          <w:rFonts w:ascii="Times New Roman" w:hAnsi="Times New Roman" w:cs="Times New Roman"/>
          <w:sz w:val="24"/>
          <w:szCs w:val="24"/>
          <w:lang w:val="sr-Cyrl-RS"/>
        </w:rPr>
        <w:t>,6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%). </w:t>
      </w:r>
    </w:p>
    <w:sectPr w:rsidR="006C3A4E" w:rsidRPr="00B51503" w:rsidSect="00610194">
      <w:pgSz w:w="11909" w:h="16834" w:code="9"/>
      <w:pgMar w:top="1797" w:right="1277" w:bottom="1701" w:left="1418" w:header="107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10"/>
  </w:num>
  <w:num w:numId="8">
    <w:abstractNumId w:val="10"/>
  </w:num>
  <w:num w:numId="9">
    <w:abstractNumId w:val="19"/>
  </w:num>
  <w:num w:numId="10">
    <w:abstractNumId w:val="19"/>
  </w:num>
  <w:num w:numId="11">
    <w:abstractNumId w:val="33"/>
  </w:num>
  <w:num w:numId="12">
    <w:abstractNumId w:val="33"/>
  </w:num>
  <w:num w:numId="13">
    <w:abstractNumId w:val="32"/>
  </w:num>
  <w:num w:numId="14">
    <w:abstractNumId w:val="32"/>
  </w:num>
  <w:num w:numId="15">
    <w:abstractNumId w:val="25"/>
  </w:num>
  <w:num w:numId="16">
    <w:abstractNumId w:val="30"/>
  </w:num>
  <w:num w:numId="17">
    <w:abstractNumId w:val="28"/>
  </w:num>
  <w:num w:numId="18">
    <w:abstractNumId w:val="8"/>
  </w:num>
  <w:num w:numId="19">
    <w:abstractNumId w:val="21"/>
  </w:num>
  <w:num w:numId="20">
    <w:abstractNumId w:val="22"/>
  </w:num>
  <w:num w:numId="21">
    <w:abstractNumId w:val="4"/>
  </w:num>
  <w:num w:numId="22">
    <w:abstractNumId w:val="18"/>
  </w:num>
  <w:num w:numId="23">
    <w:abstractNumId w:val="20"/>
  </w:num>
  <w:num w:numId="24">
    <w:abstractNumId w:val="24"/>
  </w:num>
  <w:num w:numId="25">
    <w:abstractNumId w:val="12"/>
  </w:num>
  <w:num w:numId="26">
    <w:abstractNumId w:val="31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17"/>
  </w:num>
  <w:num w:numId="32">
    <w:abstractNumId w:val="0"/>
  </w:num>
  <w:num w:numId="33">
    <w:abstractNumId w:val="23"/>
  </w:num>
  <w:num w:numId="34">
    <w:abstractNumId w:val="29"/>
  </w:num>
  <w:num w:numId="35">
    <w:abstractNumId w:val="7"/>
  </w:num>
  <w:num w:numId="36">
    <w:abstractNumId w:val="5"/>
  </w:num>
  <w:num w:numId="37">
    <w:abstractNumId w:val="2"/>
  </w:num>
  <w:num w:numId="38">
    <w:abstractNumId w:val="13"/>
  </w:num>
  <w:num w:numId="39">
    <w:abstractNumId w:val="27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7"/>
    <w:rsid w:val="00090108"/>
    <w:rsid w:val="000940C4"/>
    <w:rsid w:val="00094FFB"/>
    <w:rsid w:val="000B6005"/>
    <w:rsid w:val="000E33F0"/>
    <w:rsid w:val="000F295F"/>
    <w:rsid w:val="00110D61"/>
    <w:rsid w:val="00125409"/>
    <w:rsid w:val="001321C1"/>
    <w:rsid w:val="00170202"/>
    <w:rsid w:val="00184978"/>
    <w:rsid w:val="001B5DC3"/>
    <w:rsid w:val="001C1BE1"/>
    <w:rsid w:val="001D14A4"/>
    <w:rsid w:val="001F32BB"/>
    <w:rsid w:val="00216139"/>
    <w:rsid w:val="002B123E"/>
    <w:rsid w:val="002B2D05"/>
    <w:rsid w:val="002C2A45"/>
    <w:rsid w:val="002D5542"/>
    <w:rsid w:val="002E7CED"/>
    <w:rsid w:val="002F4B98"/>
    <w:rsid w:val="00323813"/>
    <w:rsid w:val="00373E3A"/>
    <w:rsid w:val="003A360F"/>
    <w:rsid w:val="003B2E92"/>
    <w:rsid w:val="003E6BB3"/>
    <w:rsid w:val="003F1BA0"/>
    <w:rsid w:val="004152FA"/>
    <w:rsid w:val="00416963"/>
    <w:rsid w:val="00425314"/>
    <w:rsid w:val="00451345"/>
    <w:rsid w:val="00452056"/>
    <w:rsid w:val="00480692"/>
    <w:rsid w:val="00482A01"/>
    <w:rsid w:val="00494011"/>
    <w:rsid w:val="004E4BC4"/>
    <w:rsid w:val="005153A0"/>
    <w:rsid w:val="005656DE"/>
    <w:rsid w:val="005802F1"/>
    <w:rsid w:val="00587255"/>
    <w:rsid w:val="005A7A76"/>
    <w:rsid w:val="005C5667"/>
    <w:rsid w:val="005E0CFF"/>
    <w:rsid w:val="00604CFC"/>
    <w:rsid w:val="00610194"/>
    <w:rsid w:val="0062522C"/>
    <w:rsid w:val="00630BF0"/>
    <w:rsid w:val="00640E0A"/>
    <w:rsid w:val="00644BBB"/>
    <w:rsid w:val="00645E52"/>
    <w:rsid w:val="00696601"/>
    <w:rsid w:val="006A13FC"/>
    <w:rsid w:val="006A3281"/>
    <w:rsid w:val="006B226C"/>
    <w:rsid w:val="006C3A4E"/>
    <w:rsid w:val="006F3033"/>
    <w:rsid w:val="00720AF9"/>
    <w:rsid w:val="007617C2"/>
    <w:rsid w:val="007726F0"/>
    <w:rsid w:val="007C2609"/>
    <w:rsid w:val="007D2ED4"/>
    <w:rsid w:val="00802255"/>
    <w:rsid w:val="00836253"/>
    <w:rsid w:val="0085610F"/>
    <w:rsid w:val="00865381"/>
    <w:rsid w:val="008707B8"/>
    <w:rsid w:val="008811BC"/>
    <w:rsid w:val="008969CC"/>
    <w:rsid w:val="008A5124"/>
    <w:rsid w:val="008D3531"/>
    <w:rsid w:val="008E2FCD"/>
    <w:rsid w:val="00920707"/>
    <w:rsid w:val="00950E13"/>
    <w:rsid w:val="00960E5C"/>
    <w:rsid w:val="00962895"/>
    <w:rsid w:val="0099224D"/>
    <w:rsid w:val="009D655C"/>
    <w:rsid w:val="009E3D9C"/>
    <w:rsid w:val="00A52385"/>
    <w:rsid w:val="00A54AA1"/>
    <w:rsid w:val="00A54D1B"/>
    <w:rsid w:val="00A55A9A"/>
    <w:rsid w:val="00A75B60"/>
    <w:rsid w:val="00A7748D"/>
    <w:rsid w:val="00AB7668"/>
    <w:rsid w:val="00AD4CB5"/>
    <w:rsid w:val="00AE0ADE"/>
    <w:rsid w:val="00AE7166"/>
    <w:rsid w:val="00B0031B"/>
    <w:rsid w:val="00B010A2"/>
    <w:rsid w:val="00B17D2E"/>
    <w:rsid w:val="00B45F50"/>
    <w:rsid w:val="00B51503"/>
    <w:rsid w:val="00BB116E"/>
    <w:rsid w:val="00BB30DC"/>
    <w:rsid w:val="00BB7846"/>
    <w:rsid w:val="00BC5DB7"/>
    <w:rsid w:val="00BF6475"/>
    <w:rsid w:val="00C30D97"/>
    <w:rsid w:val="00C7325E"/>
    <w:rsid w:val="00C82956"/>
    <w:rsid w:val="00C96759"/>
    <w:rsid w:val="00CC0932"/>
    <w:rsid w:val="00D1207F"/>
    <w:rsid w:val="00D124A1"/>
    <w:rsid w:val="00D370AF"/>
    <w:rsid w:val="00D6095E"/>
    <w:rsid w:val="00D653F2"/>
    <w:rsid w:val="00D76BEF"/>
    <w:rsid w:val="00D87B8B"/>
    <w:rsid w:val="00DA5989"/>
    <w:rsid w:val="00DB027C"/>
    <w:rsid w:val="00DC0A6C"/>
    <w:rsid w:val="00DC0CE3"/>
    <w:rsid w:val="00DD3411"/>
    <w:rsid w:val="00DF2E3A"/>
    <w:rsid w:val="00E02420"/>
    <w:rsid w:val="00E1057E"/>
    <w:rsid w:val="00E520CD"/>
    <w:rsid w:val="00E67ED6"/>
    <w:rsid w:val="00E67F33"/>
    <w:rsid w:val="00E727E0"/>
    <w:rsid w:val="00E8507F"/>
    <w:rsid w:val="00F45A9B"/>
    <w:rsid w:val="00F560D3"/>
    <w:rsid w:val="00FB0A9E"/>
    <w:rsid w:val="00FB3E9C"/>
    <w:rsid w:val="00FB4EFB"/>
    <w:rsid w:val="00FE0E38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39C"/>
  <w15:chartTrackingRefBased/>
  <w15:docId w15:val="{148CB3FA-C64A-445A-B219-A84061F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7E"/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57E"/>
    <w:pPr>
      <w:keepNext/>
      <w:keepLines/>
      <w:numPr>
        <w:numId w:val="4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57E"/>
    <w:pPr>
      <w:keepNext/>
      <w:keepLines/>
      <w:numPr>
        <w:ilvl w:val="1"/>
        <w:numId w:val="41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57E"/>
    <w:pPr>
      <w:keepNext/>
      <w:keepLines/>
      <w:numPr>
        <w:ilvl w:val="2"/>
        <w:numId w:val="41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57E"/>
    <w:pPr>
      <w:keepNext/>
      <w:keepLines/>
      <w:numPr>
        <w:ilvl w:val="3"/>
        <w:numId w:val="41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57E"/>
    <w:pPr>
      <w:keepNext/>
      <w:keepLines/>
      <w:numPr>
        <w:ilvl w:val="4"/>
        <w:numId w:val="41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57E"/>
    <w:pPr>
      <w:keepNext/>
      <w:keepLines/>
      <w:numPr>
        <w:ilvl w:val="5"/>
        <w:numId w:val="41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57E"/>
    <w:pPr>
      <w:keepNext/>
      <w:keepLines/>
      <w:numPr>
        <w:ilvl w:val="6"/>
        <w:numId w:val="41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57E"/>
    <w:pPr>
      <w:keepNext/>
      <w:keepLines/>
      <w:numPr>
        <w:ilvl w:val="7"/>
        <w:numId w:val="41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57E"/>
    <w:pPr>
      <w:keepNext/>
      <w:keepLines/>
      <w:numPr>
        <w:ilvl w:val="8"/>
        <w:numId w:val="41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0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057E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57E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57E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57E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57E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57E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57E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57E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57E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character" w:styleId="Hyperlink">
    <w:name w:val="Hyperlink"/>
    <w:uiPriority w:val="99"/>
    <w:semiHidden/>
    <w:unhideWhenUsed/>
    <w:rsid w:val="00E105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057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1057E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1057E"/>
    <w:rPr>
      <w:rFonts w:eastAsiaTheme="minorEastAsia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7E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7E"/>
    <w:rPr>
      <w:rFonts w:ascii="Segoe UI" w:eastAsiaTheme="minorEastAsia" w:hAnsi="Segoe UI" w:cs="Segoe UI"/>
      <w:sz w:val="18"/>
      <w:szCs w:val="18"/>
      <w:lang w:val="en-GB" w:eastAsia="sr-Latn-RS"/>
    </w:rPr>
  </w:style>
  <w:style w:type="character" w:customStyle="1" w:styleId="NoSpacingChar">
    <w:name w:val="No Spacing Char"/>
    <w:link w:val="NoSpacing"/>
    <w:uiPriority w:val="1"/>
    <w:locked/>
    <w:rsid w:val="00E1057E"/>
  </w:style>
  <w:style w:type="paragraph" w:styleId="NoSpacing">
    <w:name w:val="No Spacing"/>
    <w:link w:val="NoSpacingChar"/>
    <w:uiPriority w:val="1"/>
    <w:qFormat/>
    <w:rsid w:val="00E10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057E"/>
    <w:pPr>
      <w:ind w:left="720"/>
      <w:contextualSpacing/>
    </w:pPr>
  </w:style>
  <w:style w:type="character" w:customStyle="1" w:styleId="FooterChar1">
    <w:name w:val="Footer Char1"/>
    <w:uiPriority w:val="99"/>
    <w:semiHidden/>
    <w:rsid w:val="00E1057E"/>
    <w:rPr>
      <w:rFonts w:ascii="Calibri" w:eastAsia="Calibri" w:hAnsi="Calibri" w:cs="Times New Roman" w:hint="default"/>
    </w:rPr>
  </w:style>
  <w:style w:type="character" w:customStyle="1" w:styleId="BalloonTextChar1">
    <w:name w:val="Balloon Text Char1"/>
    <w:uiPriority w:val="99"/>
    <w:semiHidden/>
    <w:rsid w:val="00E1057E"/>
    <w:rPr>
      <w:rFonts w:ascii="Segoe UI" w:eastAsia="Calibri" w:hAnsi="Segoe UI" w:cs="Segoe UI" w:hint="default"/>
      <w:sz w:val="18"/>
      <w:szCs w:val="18"/>
    </w:rPr>
  </w:style>
  <w:style w:type="character" w:customStyle="1" w:styleId="apple-converted-space">
    <w:name w:val="apple-converted-space"/>
    <w:rsid w:val="00E1057E"/>
  </w:style>
  <w:style w:type="table" w:styleId="TableGrid">
    <w:name w:val="Table Grid"/>
    <w:basedOn w:val="TableNormal"/>
    <w:uiPriority w:val="39"/>
    <w:rsid w:val="00E1057E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1057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57E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57E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57E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057E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E1057E"/>
    <w:rPr>
      <w:b/>
      <w:bCs/>
      <w:color w:val="000000"/>
    </w:rPr>
  </w:style>
  <w:style w:type="character" w:styleId="Emphasis">
    <w:name w:val="Emphasis"/>
    <w:uiPriority w:val="20"/>
    <w:qFormat/>
    <w:rsid w:val="00E1057E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1057E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1057E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57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57E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E1057E"/>
    <w:rPr>
      <w:i/>
      <w:iCs/>
      <w:color w:val="404040"/>
    </w:rPr>
  </w:style>
  <w:style w:type="character" w:styleId="IntenseEmphasis">
    <w:name w:val="Intense Emphasis"/>
    <w:uiPriority w:val="21"/>
    <w:qFormat/>
    <w:rsid w:val="00E1057E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E1057E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1057E"/>
    <w:rPr>
      <w:b/>
      <w:bCs/>
      <w:smallCaps/>
      <w:u w:val="single"/>
    </w:rPr>
  </w:style>
  <w:style w:type="character" w:styleId="BookTitle">
    <w:name w:val="Book Title"/>
    <w:uiPriority w:val="33"/>
    <w:qFormat/>
    <w:rsid w:val="00E1057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5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FD39-9C67-494F-87BE-9E0A63B2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77</cp:revision>
  <cp:lastPrinted>2024-12-31T06:54:00Z</cp:lastPrinted>
  <dcterms:created xsi:type="dcterms:W3CDTF">2024-11-29T14:12:00Z</dcterms:created>
  <dcterms:modified xsi:type="dcterms:W3CDTF">2024-12-31T08:08:00Z</dcterms:modified>
</cp:coreProperties>
</file>